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B4B7" w14:textId="77777777" w:rsidR="00D276EC" w:rsidRPr="00D276EC" w:rsidRDefault="00000000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pict w14:anchorId="0C5A5E1E">
          <v:rect id="_x0000_i1025" style="width:0;height:0" o:hralign="center" o:hrstd="t" o:hrnoshade="t" o:hr="t" fillcolor="#888" stroked="f"/>
        </w:pict>
      </w:r>
    </w:p>
    <w:p w14:paraId="4F54A036" w14:textId="77777777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3164E36D" w14:textId="4B8D12B0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REPUBLIKA HRVATSKA </w:t>
      </w:r>
    </w:p>
    <w:p w14:paraId="7E12CFFD" w14:textId="5B762141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VUKOVARSKO-SRIJEMSKA ŽUPANIJA</w:t>
      </w:r>
    </w:p>
    <w:p w14:paraId="5DE69127" w14:textId="3FA57C23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OSNOVNA ŠKOLA BOROVO</w:t>
      </w:r>
    </w:p>
    <w:p w14:paraId="4A1C446A" w14:textId="667D77B2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B O R O V O </w:t>
      </w:r>
    </w:p>
    <w:p w14:paraId="050E1E88" w14:textId="1BABB07F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KLASA: </w:t>
      </w:r>
      <w:r w:rsidR="00E3696E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602-01/26-01/50</w:t>
      </w:r>
    </w:p>
    <w:p w14:paraId="35661571" w14:textId="5839A7B4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URBROJ:</w:t>
      </w:r>
      <w:r w:rsidR="00E3696E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2196-74-01-26-1</w:t>
      </w:r>
    </w:p>
    <w:p w14:paraId="665115E9" w14:textId="2767735C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Borovo, 24.08.2026.</w:t>
      </w:r>
    </w:p>
    <w:p w14:paraId="46C16444" w14:textId="77777777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5AA3ECA2" w14:textId="7C9313A0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Na temelju članka 99. Zakona o odgoju i obrazovanju u osnovnoj i srednjoj školi (NN br. 87/08., 86/09., 92/10., 105/10. ,90/11., 5/12., 16/12., 86/12., 126/12., 94/13., 152/14., 07/17., 68/18., 98/19., 64/20., 152/22. i 156/23.), Pravilnika o pomoćnicima u nastavi i stručnim komunikacijskim posrednicima (NN br. 102/18., 59/19., 22/20., 156/23 i 85/24) i Poziva „Osiguravanje pomoćnika u nastavi i stručnih komunikacijskih posrednika učenicima s teškoćama u razvoju u osnovnoškolskim i srednjoškolskim odgojno-obrazovnim ustanovama – faza VII“, u okviru Europskog socijalnog fonda plus, programa Učinkoviti ljudski potencijali 2021.-2027., ravnatelj Osnovne škole </w:t>
      </w: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, objavljuje</w:t>
      </w:r>
    </w:p>
    <w:p w14:paraId="11C102EE" w14:textId="0D804D2E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                                                 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N A T J E Č A J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                           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za radno mjesto pomoćnika u nastavi (M/Ž)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Broj pomoćnika u nastavi: 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1 (jedan)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Vrsta zaposlenja: 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na određeno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Radno vrijeme: 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nepuno radno vrijeme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(2</w:t>
      </w: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5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sati tjedno</w:t>
      </w: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)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</w:p>
    <w:p w14:paraId="0AF25819" w14:textId="50E01C4A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Smještaj: nema smještaja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Natječaj vrijedi od – do: 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2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4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08.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2026.  –  </w:t>
      </w:r>
      <w:r w:rsidR="00E94D61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1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0</w:t>
      </w:r>
      <w:r w:rsidR="00E94D61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9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2026.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Ostale informacije: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Mjesto rada:  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Osnovna škola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,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Trg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palih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boraca 30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, 32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227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Vrsta ugovora: 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Ugovor o radu na određeno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radno vrijeme,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trajanje i nepuno radno vrijeme za školsku godinu 2026./2027., a najduže do 31. kolovoza 2027. godine.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Razina obrazovanja: Srednja škola – 4 godine, viša ili prvostupanjska te fakultet/akademija/ magisterij/doktorat.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1. UVJETI 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- završeno minimalno četverogodišnje srednjoškolsko obrazovanje,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 xml:space="preserve">- pomoćnik u nastavi ne smije biti roditelj/skrbnik niti drugi član uže obitelji učenika kojem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4C09A6E5" w14:textId="77777777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se pruža potpora,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 xml:space="preserve">- nepostojanje zapreka za zasnivanje radnog odnosa u školskoj ustanovi iz članka 106.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29BDF5C1" w14:textId="77777777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Zakona o odgoju i obrazovanju u osnovnoj i srednjoj školi i članka 23. Zakona o osobnoj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6852828A" w14:textId="785A4809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asistenciji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(NN 71/23),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- dokaz o državljanstvu,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- zdravstvena sposobnost za obavljanje poslova radnog mjesta na koje se osoba prima,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- završena razina obrazovanja 4.2. HKO-a prema članku 21. Zakona o osobnoj asistenciji.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2. OPIS POSLOVA POMOĆNIKA U NASTAVI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Osnovna zadaća pomoćnika u nastavi je omogućiti jednake uvjete obrazovanja kroz pružanje neposredne podrške učenicima s teškoćama u razvoju, pomoć u uključivanju u razredni kolektiv, savladavanje socijalno-psiholoških prepreka, senzoričkih i arhitektonskih barijera.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3. DODATNA ZNANJA I VJEŠTINE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lastRenderedPageBreak/>
        <w:t>4.  UGOVORNI UVJETI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S odabranim pomoćnicima u nastavi, škola će sklopiti ugovor o radu na određeno vrijeme za vrijeme trajanja školske godine, kojim će se definirati međusobna prava i obveze. Radno vrijeme bit će određeno sukladno individualnim potrebama učenika s teškoćama u razvoju kojima će pomoćnici u nastavi pružati asistenciju za vrijeme nastave i izvan-učioničkih aktivnosti.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 </w:t>
      </w:r>
    </w:p>
    <w:p w14:paraId="1C09BDF4" w14:textId="07E90170" w:rsidR="00D276EC" w:rsidRP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5. POSTUPAK PRIJAVE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se prijavljuju za radno mjesto pomoćnika u nastavi dužni su priložiti sljedeće dokumente: </w:t>
      </w:r>
    </w:p>
    <w:p w14:paraId="3CC8FB94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zamolba za posao (vlastoručno potpisana),</w:t>
      </w:r>
    </w:p>
    <w:p w14:paraId="0568309D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životopis (vlastoručno potpisan, obvezno navesti datum i mjesto rođenja, adresu stanovanja te kontakt telefonski broj i e-mail te ukoliko je primjenjivo podatke o iskustvu u radu s djecom s teškoćama)</w:t>
      </w:r>
    </w:p>
    <w:p w14:paraId="091DB455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 o odgovarajućem stupnju obrazovanja (presliku diplome ili potvrdu o stečenoj stručnoj spremi),</w:t>
      </w:r>
    </w:p>
    <w:p w14:paraId="539BC452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 o državljanstvu,</w:t>
      </w:r>
    </w:p>
    <w:p w14:paraId="19C75469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obostranu presliku osobne iskaznice,</w:t>
      </w:r>
    </w:p>
    <w:p w14:paraId="0EFDF2B9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uvjerenje da se ne vodi kazneni postupak (ne starije od dana objave natječaja),</w:t>
      </w:r>
    </w:p>
    <w:p w14:paraId="3F556DFC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uvjerenje da se ne vodi prekršajni postupak (ne starije od dana objave natječaja),</w:t>
      </w:r>
    </w:p>
    <w:p w14:paraId="4B694106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elektronički zapis staža ili potvrdu o podacima evidentiranima u matičnoj evidenciji Hrvatskog zavoda za mirovinsko osiguranje (ne starije od dana objave natječaja),</w:t>
      </w:r>
    </w:p>
    <w:p w14:paraId="1FF07346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liječnička potvrda da je kandidat zdravstveno sposoban za obavljanje poslova radnog mjesta na koje se osoba prima,</w:t>
      </w:r>
    </w:p>
    <w:p w14:paraId="66831414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dokazi o pravu prednosti, ukoliko ostvaruje takva prava,</w:t>
      </w:r>
    </w:p>
    <w:p w14:paraId="4DA62053" w14:textId="67196CF5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 o stečenim kompetencijama za obavljanje poslova pomoćnika u nastavi – završena razina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obrazovanja 4.2. HKO-a prema članku 21. Zakona o osobnoj asistenciji.</w:t>
      </w:r>
    </w:p>
    <w:p w14:paraId="617CA492" w14:textId="50205B3A" w:rsidR="00E94D61" w:rsidRDefault="00D276EC" w:rsidP="00D276E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Na natječaj se pod jednakim uvjetima mogu javiti kandidati oba spola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Isprave se prilažu u neovjerenom presliku i ne vraćaju se kandidatu nakon završetka natječajnog postupka. Kandidat koji bude izabran dužan je dostaviti izvornike traženih isprava prije zaključivanje ugovora o radu.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Nepravodobne i nepotpune prijave neće se razmatrati.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Osoba koja ne podnese pravovremenu i potpunu prijavu ili ne ispunjava formalne uvjete iz natječaja ne smatra se kandidatom prijavljenim na natječaj i ne obavještava se o razlozima zašto se ne smatra kandidatom natječaja.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Na natječaj se mogu javiti osobe oba spola sukladno članku 13. Zakona o ravnopravnosti spolova (NN br. 82/08, 69/17).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Izrazi koji se koriste u natječaju, a imaju rodno značenje koriste se neutralno i odnose se jednako na muške i ženske osobe.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prema posebnim propisima ostvaruju pravo prednosti pri zapošljavanju, moraju se u prijavi pozvati na to pravo, odnosno uz prijavu priložiti svu propisanu dokumentaciju prema posebnom zakonu te imaju prednost u odnosu na ostale kandidate samo pod jednakim uvjetima.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Osobe koje ostvaruju pravo prednosti pri zapošljavanju u skladu s člankom 102. Zakona o hrvatskim braniteljima iz Domovinskog rata i članovima njihovih obitelji (Narodne novine broj  121/17, 98/19, 84/21, 156/23), uz prijavu na natječaj, osim dokaza o ispunjavaju svih traženih uvjeta iz natječaja, dužne su priložiti i dokaze o ostvarivanju uvjeta za ostvarivanje prava prednosti pri zapošljavanju propisane člankom 103. stavak 1. Zakona o hrvatskim braniteljima iz Domovinskog rata i članovima njihovih obitelji.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Poveznica na internetsku stranicu Ministarstva hrvatskih branitelja sa popisom dokaza potrebnih za ostvarivanja prava</w:t>
      </w:r>
      <w:r w:rsidR="009D0205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prednosti: </w:t>
      </w:r>
      <w:hyperlink r:id="rId5" w:history="1">
        <w:r w:rsidR="009D0205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</w:p>
    <w:p w14:paraId="7673ED2C" w14:textId="54EC3B60" w:rsidR="00D276EC" w:rsidRDefault="00D276EC" w:rsidP="009D0205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Osobe koje ostvaruju pravo prednosti pri zapošljavanju u skladu s člankom 48.  st. 1-3.. Zakona o civilnim stradalnicima iz Domovinskog rata (Narodne novine broj  84/21), uz prijavu na natječaj dužne su, osim dokaza o ispunjavanju traženih uvjeta dostaviti i sve dokaze o ostvarivanju prava prednosti pri zapošljavanju  iz članka 49. stavka 1.  Zakona o civilnim stradalnicima iz Domovinskog rata.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Poveznica na internetsku stranicu Ministarstva hrvatskih branitelja sa popisom dokaza potrebnih za ostvarivanja prava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prednosti: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hyperlink r:id="rId6" w:history="1"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se pozivaju na pravo prednosti pri zapošljavanju sukladno članku 9. Zakona o profesionalnoj rehabilitaciji i zapošljavanju osoba s invaliditetom (NN br. 157/13.,152/14., 39/18. i 32/20.), uz prijavu na natječaj dužni su, pored dokaza o ispunjavanju traženih uvjeta, pozvati se na to pravo te priložiti i dokaz o invaliditetu (Javna isprava o invaliditetu na temelju koje se osoba može upisati u očevidnik zaposlenih osoba s invaliditetom).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se pozivaju na pravo prednosti pri zapošljavanju sukladno članku 48.f Zakona o zaštiti vojnih i civilnih invalida rata (NN br. 33/92, 57/92, 77/92, 27/93, 58/93, 2/94, 76/94, 108/95, 108/96, 82/01, 103/03 i 148/13 i 98/19), uz prijavu na natječaj dužni su, pored dokaza o ispunjavanju traženih uvjeta, priložiti i rješenje ili potvrdu o priznatom statusu vojnog/civilnog invalida rata i dokaz o tome na koji je način prestao prethodni radni odnos.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Prijavom na natječaj kandidati daju privolu Osnovnoj školi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Borovo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da se njegovi osobni podaci koriste, prikupljaju, obrađuju, objavljuju u digitalnom obliku, te čuvaju u svrhu provedbe i realizacije natječajnog postupka za zapošljavanje sukladno propisima koji reguliraju zaštitu osobnih podataka.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6. VREDNOVANJE KANDIDATA: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Sukladno Pravilniku o postupku zapošljavanja te procjeni i vrednovanju kandidata za zapošljavanje Osnovne škole </w:t>
      </w:r>
      <w:r w:rsidR="009D0205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9D0205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te nakon proteka roka određenog za dostavu prijava na natječaj za kandidate koji ispunjavaju formalne uvjete natječaja te čije su prijave pravovremene i potpune provest će se postupak vrednovanja kandidata.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Odabir kandidata za pomoćnika u nastavi izvršit će stručno povjerenstvo za selekciju kandidata nakon obavljenog intervjua.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 mjestu i vremenu održavanja intervjua, kandidati će biti naknadno obaviješteni telefonskim putem ili objavom na Internet stranici škole (</w:t>
      </w:r>
      <w:hyperlink r:id="rId7" w:history="1"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https://os-</w:t>
        </w:r>
        <w:r w:rsidR="00E94D61" w:rsidRPr="00495E8E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borovo</w:t>
        </w:r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.skole.hr/oglasi-za-posao/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).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Ako kandidat ne pristupi procjeni odnosno testiranju smatra se da je odustao od prijave na natječaj.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Kandidati će o rezultatima natječaja biti obaviješteni putem mrežne stranice Osnovne škole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 (</w:t>
      </w:r>
      <w:hyperlink r:id="rId8" w:history="1"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https://os-</w:t>
        </w:r>
        <w:r w:rsidR="00E94D61" w:rsidRPr="00495E8E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borovo</w:t>
        </w:r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.skole.hr/oglasi-za-posao/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) najkasnije u roku od 15 (petnaest) dana od dana sklapanja ugovora o radu s odabranim kandidatom.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Natječaj je objavljen na mrežnim stranicama Hrvatskog zavoda za zapošljavanje te mrežnoj stranici i oglasnoj ploči Osnovne škole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, dana 2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4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.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08.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2026. godine.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Rok za podnošenje prijava je 8 dana od objave natječaja - do </w:t>
      </w:r>
      <w:r w:rsidR="00E94D61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01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</w:t>
      </w:r>
      <w:r w:rsidR="00E94D61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09.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2026. godine.</w:t>
      </w:r>
    </w:p>
    <w:p w14:paraId="6C1A8D5B" w14:textId="77777777" w:rsidR="00567858" w:rsidRDefault="00567858" w:rsidP="009D0205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3496EF15" w14:textId="77777777" w:rsidR="009D0205" w:rsidRPr="009D0205" w:rsidRDefault="009D0205" w:rsidP="009D0205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72AC5D61" w14:textId="3B97202E" w:rsidR="009D0205" w:rsidRPr="009D0205" w:rsidRDefault="009D0205">
      <w:pPr>
        <w:rPr>
          <w:rFonts w:ascii="Arial" w:hAnsi="Arial" w:cs="Arial"/>
          <w:sz w:val="21"/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0205">
        <w:rPr>
          <w:rFonts w:ascii="Arial" w:hAnsi="Arial" w:cs="Arial"/>
          <w:sz w:val="21"/>
          <w:szCs w:val="21"/>
        </w:rPr>
        <w:tab/>
        <w:t>Ravnatelj:</w:t>
      </w:r>
    </w:p>
    <w:p w14:paraId="36CBD24D" w14:textId="371D4C6E" w:rsidR="009D0205" w:rsidRPr="009D0205" w:rsidRDefault="009D0205">
      <w:pPr>
        <w:rPr>
          <w:rFonts w:ascii="Arial" w:hAnsi="Arial" w:cs="Arial"/>
          <w:sz w:val="21"/>
          <w:szCs w:val="21"/>
        </w:rPr>
      </w:pP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  <w:t>_____________________</w:t>
      </w:r>
    </w:p>
    <w:p w14:paraId="6176D979" w14:textId="3D1065C7" w:rsidR="009D0205" w:rsidRPr="009D0205" w:rsidRDefault="009D0205">
      <w:pPr>
        <w:rPr>
          <w:rFonts w:ascii="Arial" w:hAnsi="Arial" w:cs="Arial"/>
          <w:sz w:val="21"/>
          <w:szCs w:val="21"/>
        </w:rPr>
      </w:pP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  <w:t>Tihomir Jakovljević, prof.</w:t>
      </w:r>
    </w:p>
    <w:sectPr w:rsidR="009D0205" w:rsidRPr="009D0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7781B"/>
    <w:multiLevelType w:val="multilevel"/>
    <w:tmpl w:val="D590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4512C"/>
    <w:multiLevelType w:val="multilevel"/>
    <w:tmpl w:val="8E7A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A227B"/>
    <w:multiLevelType w:val="multilevel"/>
    <w:tmpl w:val="0CC2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356240">
    <w:abstractNumId w:val="1"/>
  </w:num>
  <w:num w:numId="2" w16cid:durableId="1586692967">
    <w:abstractNumId w:val="0"/>
  </w:num>
  <w:num w:numId="3" w16cid:durableId="13894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EC"/>
    <w:rsid w:val="003569DB"/>
    <w:rsid w:val="00567858"/>
    <w:rsid w:val="006B4050"/>
    <w:rsid w:val="009D0205"/>
    <w:rsid w:val="00D276EC"/>
    <w:rsid w:val="00E3696E"/>
    <w:rsid w:val="00E9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FE86"/>
  <w15:chartTrackingRefBased/>
  <w15:docId w15:val="{56B4C944-6F7E-4F45-9313-8B221A5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94D6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4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16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4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99369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1009064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borovo.skole.hr/oglasi-za-pos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borovo.skole.hr/oglasi-za-pos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Siniša Roknić</cp:lastModifiedBy>
  <cp:revision>2</cp:revision>
  <dcterms:created xsi:type="dcterms:W3CDTF">2026-08-24T08:42:00Z</dcterms:created>
  <dcterms:modified xsi:type="dcterms:W3CDTF">2026-08-24T08:42:00Z</dcterms:modified>
</cp:coreProperties>
</file>