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8EF49" w14:textId="4D5A14FA" w:rsidR="008C5D8F" w:rsidRPr="00EA59C1" w:rsidRDefault="008C5D8F" w:rsidP="008C5D8F">
      <w:pPr>
        <w:pStyle w:val="Default"/>
        <w:rPr>
          <w:rFonts w:ascii="Times New Roman" w:hAnsi="Times New Roman" w:cs="Times New Roman"/>
          <w:b/>
        </w:rPr>
      </w:pPr>
      <w:bookmarkStart w:id="0" w:name="_GoBack"/>
      <w:bookmarkEnd w:id="0"/>
      <w:r w:rsidRPr="00EA59C1">
        <w:rPr>
          <w:rFonts w:ascii="Times New Roman" w:hAnsi="Times New Roman" w:cs="Times New Roman"/>
          <w:b/>
        </w:rPr>
        <w:t xml:space="preserve">OSNOVNA ŠKOLA </w:t>
      </w:r>
      <w:r w:rsidR="001857E6" w:rsidRPr="00EA59C1">
        <w:rPr>
          <w:rFonts w:ascii="Times New Roman" w:hAnsi="Times New Roman" w:cs="Times New Roman"/>
          <w:b/>
        </w:rPr>
        <w:t>BOROVO</w:t>
      </w:r>
    </w:p>
    <w:p w14:paraId="56E06F34" w14:textId="234CF186" w:rsidR="008C5D8F" w:rsidRPr="00EA59C1" w:rsidRDefault="008C5D8F" w:rsidP="008C5D8F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B</w:t>
      </w:r>
      <w:r w:rsidR="001857E6" w:rsidRPr="00EA59C1">
        <w:rPr>
          <w:rFonts w:ascii="Times New Roman" w:hAnsi="Times New Roman" w:cs="Times New Roman"/>
          <w:b/>
        </w:rPr>
        <w:t>OROVO</w:t>
      </w:r>
    </w:p>
    <w:p w14:paraId="7B16F3C1" w14:textId="0466B8AE" w:rsidR="00DC2525" w:rsidRPr="00EA59C1" w:rsidRDefault="001857E6" w:rsidP="008C5D8F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TRG PALIH BORACA 30</w:t>
      </w:r>
      <w:r w:rsidR="00DC2525" w:rsidRPr="00EA59C1">
        <w:rPr>
          <w:rFonts w:ascii="Times New Roman" w:hAnsi="Times New Roman" w:cs="Times New Roman"/>
          <w:b/>
        </w:rPr>
        <w:t>, 3222</w:t>
      </w:r>
      <w:r w:rsidRPr="00EA59C1">
        <w:rPr>
          <w:rFonts w:ascii="Times New Roman" w:hAnsi="Times New Roman" w:cs="Times New Roman"/>
          <w:b/>
        </w:rPr>
        <w:t>7</w:t>
      </w:r>
      <w:r w:rsidR="00DC2525" w:rsidRPr="00EA59C1">
        <w:rPr>
          <w:rFonts w:ascii="Times New Roman" w:hAnsi="Times New Roman" w:cs="Times New Roman"/>
          <w:b/>
        </w:rPr>
        <w:t xml:space="preserve"> B</w:t>
      </w:r>
      <w:r w:rsidRPr="00EA59C1">
        <w:rPr>
          <w:rFonts w:ascii="Times New Roman" w:hAnsi="Times New Roman" w:cs="Times New Roman"/>
          <w:b/>
        </w:rPr>
        <w:t>OROVO</w:t>
      </w:r>
    </w:p>
    <w:p w14:paraId="3A923976" w14:textId="77777777" w:rsidR="00DC2525" w:rsidRPr="00EA59C1" w:rsidRDefault="00DC2525" w:rsidP="008C5D8F">
      <w:pPr>
        <w:pStyle w:val="Default"/>
        <w:rPr>
          <w:rFonts w:ascii="Times New Roman" w:hAnsi="Times New Roman" w:cs="Times New Roman"/>
          <w:b/>
        </w:rPr>
      </w:pPr>
    </w:p>
    <w:p w14:paraId="16B33192" w14:textId="0345D246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 xml:space="preserve">Broj RKP: </w:t>
      </w:r>
      <w:r w:rsidR="00F37BA7" w:rsidRPr="00EA59C1">
        <w:rPr>
          <w:rFonts w:ascii="Times New Roman" w:hAnsi="Times New Roman" w:cs="Times New Roman"/>
          <w:b/>
        </w:rPr>
        <w:t>23106</w:t>
      </w:r>
    </w:p>
    <w:p w14:paraId="73816F60" w14:textId="587DE5B5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 xml:space="preserve">Matični broj škole: </w:t>
      </w:r>
      <w:r w:rsidR="00F37BA7" w:rsidRPr="00EA59C1">
        <w:rPr>
          <w:rFonts w:ascii="Times New Roman" w:hAnsi="Times New Roman" w:cs="Times New Roman"/>
          <w:b/>
        </w:rPr>
        <w:t>03007987</w:t>
      </w:r>
    </w:p>
    <w:p w14:paraId="479A9EB3" w14:textId="6B1086A6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 xml:space="preserve">OIB škole: </w:t>
      </w:r>
      <w:r w:rsidR="00F37BA7" w:rsidRPr="00EA59C1">
        <w:rPr>
          <w:rFonts w:ascii="Times New Roman" w:hAnsi="Times New Roman" w:cs="Times New Roman"/>
          <w:b/>
        </w:rPr>
        <w:t>62606844559</w:t>
      </w:r>
    </w:p>
    <w:p w14:paraId="11C7175D" w14:textId="77777777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Razina: 31</w:t>
      </w:r>
    </w:p>
    <w:p w14:paraId="1DD81890" w14:textId="42A16C6F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Šifra dj</w:t>
      </w:r>
      <w:r w:rsidR="00290B3F" w:rsidRPr="00EA59C1">
        <w:rPr>
          <w:rFonts w:ascii="Times New Roman" w:hAnsi="Times New Roman" w:cs="Times New Roman"/>
          <w:b/>
        </w:rPr>
        <w:t>elatnosti</w:t>
      </w:r>
      <w:r w:rsidRPr="00EA59C1">
        <w:rPr>
          <w:rFonts w:ascii="Times New Roman" w:hAnsi="Times New Roman" w:cs="Times New Roman"/>
          <w:b/>
        </w:rPr>
        <w:t xml:space="preserve">: 8520 </w:t>
      </w:r>
    </w:p>
    <w:p w14:paraId="0633149F" w14:textId="77777777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Razdjel: 000</w:t>
      </w:r>
    </w:p>
    <w:p w14:paraId="70AAD619" w14:textId="77777777" w:rsidR="008C5D8F" w:rsidRPr="00EA59C1" w:rsidRDefault="008C5D8F" w:rsidP="008C5D8F">
      <w:pPr>
        <w:pStyle w:val="Default"/>
        <w:rPr>
          <w:rFonts w:ascii="Times New Roman" w:hAnsi="Times New Roman" w:cs="Times New Roman"/>
          <w:b/>
        </w:rPr>
      </w:pPr>
    </w:p>
    <w:p w14:paraId="410A2CE5" w14:textId="78C68DC0" w:rsidR="008C5D8F" w:rsidRPr="00EA59C1" w:rsidRDefault="00CB459A" w:rsidP="008C5D8F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Borovo</w:t>
      </w:r>
      <w:r w:rsidR="004244F7">
        <w:rPr>
          <w:rFonts w:ascii="Times New Roman" w:hAnsi="Times New Roman" w:cs="Times New Roman"/>
          <w:b/>
        </w:rPr>
        <w:t xml:space="preserve">, </w:t>
      </w:r>
      <w:r w:rsidR="002E7D35">
        <w:rPr>
          <w:rFonts w:ascii="Times New Roman" w:hAnsi="Times New Roman" w:cs="Times New Roman"/>
          <w:b/>
        </w:rPr>
        <w:t>28</w:t>
      </w:r>
      <w:r w:rsidR="00DB3405">
        <w:rPr>
          <w:rFonts w:ascii="Times New Roman" w:hAnsi="Times New Roman" w:cs="Times New Roman"/>
          <w:b/>
        </w:rPr>
        <w:t>.03</w:t>
      </w:r>
      <w:r w:rsidR="004244F7">
        <w:rPr>
          <w:rFonts w:ascii="Times New Roman" w:hAnsi="Times New Roman" w:cs="Times New Roman"/>
          <w:b/>
        </w:rPr>
        <w:t>.</w:t>
      </w:r>
      <w:r w:rsidR="008C5D8F" w:rsidRPr="00EA59C1">
        <w:rPr>
          <w:rFonts w:ascii="Times New Roman" w:hAnsi="Times New Roman" w:cs="Times New Roman"/>
          <w:b/>
        </w:rPr>
        <w:t>202</w:t>
      </w:r>
      <w:r w:rsidR="00DB3405">
        <w:rPr>
          <w:rFonts w:ascii="Times New Roman" w:hAnsi="Times New Roman" w:cs="Times New Roman"/>
          <w:b/>
        </w:rPr>
        <w:t>5</w:t>
      </w:r>
      <w:r w:rsidR="008C5D8F" w:rsidRPr="00EA59C1">
        <w:rPr>
          <w:rFonts w:ascii="Times New Roman" w:hAnsi="Times New Roman" w:cs="Times New Roman"/>
          <w:b/>
        </w:rPr>
        <w:t xml:space="preserve">. </w:t>
      </w:r>
      <w:r w:rsidR="0015714A" w:rsidRPr="00EA59C1">
        <w:rPr>
          <w:rFonts w:ascii="Times New Roman" w:hAnsi="Times New Roman" w:cs="Times New Roman"/>
          <w:b/>
        </w:rPr>
        <w:t>godine</w:t>
      </w:r>
    </w:p>
    <w:p w14:paraId="3E691E1D" w14:textId="77777777" w:rsidR="008C5D8F" w:rsidRPr="008C5D8F" w:rsidRDefault="008C5D8F" w:rsidP="008C5D8F">
      <w:pPr>
        <w:pStyle w:val="Default"/>
        <w:rPr>
          <w:rFonts w:ascii="Times New Roman" w:hAnsi="Times New Roman" w:cs="Times New Roman"/>
        </w:rPr>
      </w:pPr>
    </w:p>
    <w:p w14:paraId="61B51EF7" w14:textId="77777777" w:rsidR="008C5D8F" w:rsidRPr="008C5D8F" w:rsidRDefault="008C5D8F" w:rsidP="008C5D8F">
      <w:pPr>
        <w:pStyle w:val="Default"/>
        <w:rPr>
          <w:rFonts w:ascii="Times New Roman" w:hAnsi="Times New Roman" w:cs="Times New Roman"/>
        </w:rPr>
      </w:pPr>
    </w:p>
    <w:p w14:paraId="7C71E12A" w14:textId="75A8C4C8" w:rsidR="008C5D8F" w:rsidRPr="008C5D8F" w:rsidRDefault="00561BD4" w:rsidP="008C5D8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OBRAZLOŽENJE </w:t>
      </w:r>
      <w:r w:rsidR="008C5D8F" w:rsidRPr="008C5D8F">
        <w:rPr>
          <w:rFonts w:ascii="Times New Roman" w:hAnsi="Times New Roman" w:cs="Times New Roman"/>
          <w:b/>
          <w:bCs/>
        </w:rPr>
        <w:t>IZVJEŠTAJ</w:t>
      </w:r>
      <w:r>
        <w:rPr>
          <w:rFonts w:ascii="Times New Roman" w:hAnsi="Times New Roman" w:cs="Times New Roman"/>
          <w:b/>
          <w:bCs/>
        </w:rPr>
        <w:t>A</w:t>
      </w:r>
      <w:r w:rsidR="008C5D8F" w:rsidRPr="008C5D8F">
        <w:rPr>
          <w:rFonts w:ascii="Times New Roman" w:hAnsi="Times New Roman" w:cs="Times New Roman"/>
          <w:b/>
          <w:bCs/>
        </w:rPr>
        <w:t xml:space="preserve"> O IZVRŠENJU FINANCIJSKOG</w:t>
      </w:r>
    </w:p>
    <w:p w14:paraId="37D7F6A1" w14:textId="608FFE7E" w:rsidR="00206193" w:rsidRDefault="008C5D8F" w:rsidP="008C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D8F">
        <w:rPr>
          <w:rFonts w:ascii="Times New Roman" w:hAnsi="Times New Roman" w:cs="Times New Roman"/>
          <w:b/>
          <w:sz w:val="24"/>
          <w:szCs w:val="24"/>
        </w:rPr>
        <w:t xml:space="preserve">PLANA </w:t>
      </w:r>
      <w:r>
        <w:rPr>
          <w:rFonts w:ascii="Times New Roman" w:hAnsi="Times New Roman" w:cs="Times New Roman"/>
          <w:b/>
          <w:sz w:val="24"/>
          <w:szCs w:val="24"/>
        </w:rPr>
        <w:t>OSNOVNE ŠKOLE B</w:t>
      </w:r>
      <w:r w:rsidR="001857E6">
        <w:rPr>
          <w:rFonts w:ascii="Times New Roman" w:hAnsi="Times New Roman" w:cs="Times New Roman"/>
          <w:b/>
          <w:sz w:val="24"/>
          <w:szCs w:val="24"/>
        </w:rPr>
        <w:t>OROVO</w:t>
      </w:r>
      <w:r w:rsidR="007D60D0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DB3405">
        <w:rPr>
          <w:rFonts w:ascii="Times New Roman" w:hAnsi="Times New Roman" w:cs="Times New Roman"/>
          <w:b/>
          <w:sz w:val="24"/>
          <w:szCs w:val="24"/>
        </w:rPr>
        <w:t>RAZDOBLJE 01.01.2024. – 31.12</w:t>
      </w:r>
      <w:r w:rsidR="002A0F0C">
        <w:rPr>
          <w:rFonts w:ascii="Times New Roman" w:hAnsi="Times New Roman" w:cs="Times New Roman"/>
          <w:b/>
          <w:sz w:val="24"/>
          <w:szCs w:val="24"/>
        </w:rPr>
        <w:t>.2024</w:t>
      </w:r>
      <w:r w:rsidR="001857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60D0">
        <w:rPr>
          <w:rFonts w:ascii="Times New Roman" w:hAnsi="Times New Roman" w:cs="Times New Roman"/>
          <w:b/>
          <w:sz w:val="24"/>
          <w:szCs w:val="24"/>
        </w:rPr>
        <w:t>GODIN</w:t>
      </w:r>
      <w:r w:rsidR="001857E6">
        <w:rPr>
          <w:rFonts w:ascii="Times New Roman" w:hAnsi="Times New Roman" w:cs="Times New Roman"/>
          <w:b/>
          <w:sz w:val="24"/>
          <w:szCs w:val="24"/>
        </w:rPr>
        <w:t>E</w:t>
      </w:r>
    </w:p>
    <w:p w14:paraId="731D4764" w14:textId="77777777" w:rsidR="00BE416D" w:rsidRDefault="00BE416D" w:rsidP="008C5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8BD6A" w14:textId="77777777" w:rsidR="001E1397" w:rsidRDefault="001E1397" w:rsidP="001E1397">
      <w:pPr>
        <w:pStyle w:val="Default"/>
      </w:pPr>
    </w:p>
    <w:p w14:paraId="12976F8A" w14:textId="482EEAE8" w:rsidR="00BE416D" w:rsidRDefault="00DB3405" w:rsidP="00BE416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E416D" w:rsidRPr="00561BD4">
        <w:rPr>
          <w:rFonts w:ascii="Times New Roman" w:hAnsi="Times New Roman" w:cs="Times New Roman"/>
        </w:rPr>
        <w:t>odišnji izvještaj o izvršenju Financijskog plana Osnovne škole B</w:t>
      </w:r>
      <w:r w:rsidR="001857E6">
        <w:rPr>
          <w:rFonts w:ascii="Times New Roman" w:hAnsi="Times New Roman" w:cs="Times New Roman"/>
        </w:rPr>
        <w:t>orovo</w:t>
      </w:r>
      <w:r w:rsidR="00BE416D" w:rsidRPr="00561BD4">
        <w:rPr>
          <w:rFonts w:ascii="Times New Roman" w:hAnsi="Times New Roman" w:cs="Times New Roman"/>
        </w:rPr>
        <w:t xml:space="preserve"> za </w:t>
      </w:r>
      <w:r w:rsidR="001857E6">
        <w:rPr>
          <w:rFonts w:ascii="Times New Roman" w:hAnsi="Times New Roman" w:cs="Times New Roman"/>
        </w:rPr>
        <w:t>razdoblje 01</w:t>
      </w:r>
      <w:r w:rsidR="00836B6C">
        <w:rPr>
          <w:rFonts w:ascii="Times New Roman" w:hAnsi="Times New Roman" w:cs="Times New Roman"/>
        </w:rPr>
        <w:t>.</w:t>
      </w:r>
      <w:r w:rsidR="004244F7">
        <w:rPr>
          <w:rFonts w:ascii="Times New Roman" w:hAnsi="Times New Roman" w:cs="Times New Roman"/>
        </w:rPr>
        <w:t>01.202</w:t>
      </w:r>
      <w:r w:rsidR="00920CEA">
        <w:rPr>
          <w:rFonts w:ascii="Times New Roman" w:hAnsi="Times New Roman" w:cs="Times New Roman"/>
        </w:rPr>
        <w:t>4</w:t>
      </w:r>
      <w:r w:rsidR="004244F7">
        <w:rPr>
          <w:rFonts w:ascii="Times New Roman" w:hAnsi="Times New Roman" w:cs="Times New Roman"/>
        </w:rPr>
        <w:t>. – 3</w:t>
      </w:r>
      <w:r>
        <w:rPr>
          <w:rFonts w:ascii="Times New Roman" w:hAnsi="Times New Roman" w:cs="Times New Roman"/>
        </w:rPr>
        <w:t>1</w:t>
      </w:r>
      <w:r w:rsidR="004244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1857E6">
        <w:rPr>
          <w:rFonts w:ascii="Times New Roman" w:hAnsi="Times New Roman" w:cs="Times New Roman"/>
        </w:rPr>
        <w:t>.202</w:t>
      </w:r>
      <w:r w:rsidR="00920CEA">
        <w:rPr>
          <w:rFonts w:ascii="Times New Roman" w:hAnsi="Times New Roman" w:cs="Times New Roman"/>
        </w:rPr>
        <w:t>4</w:t>
      </w:r>
      <w:r w:rsidR="00BE416D" w:rsidRPr="00561BD4">
        <w:rPr>
          <w:rFonts w:ascii="Times New Roman" w:hAnsi="Times New Roman" w:cs="Times New Roman"/>
        </w:rPr>
        <w:t>. godin</w:t>
      </w:r>
      <w:r w:rsidR="00836B6C">
        <w:rPr>
          <w:rFonts w:ascii="Times New Roman" w:hAnsi="Times New Roman" w:cs="Times New Roman"/>
        </w:rPr>
        <w:t>e</w:t>
      </w:r>
      <w:r w:rsidR="00BE416D" w:rsidRPr="00561BD4">
        <w:rPr>
          <w:rFonts w:ascii="Times New Roman" w:hAnsi="Times New Roman" w:cs="Times New Roman"/>
        </w:rPr>
        <w:t xml:space="preserve"> sastavljen je prema Zakonu o proračunu (NN</w:t>
      </w:r>
      <w:r w:rsidR="00BE416D">
        <w:rPr>
          <w:rFonts w:ascii="Times New Roman" w:hAnsi="Times New Roman" w:cs="Times New Roman"/>
        </w:rPr>
        <w:t xml:space="preserve"> 87/08, </w:t>
      </w:r>
      <w:r w:rsidR="00BE416D" w:rsidRPr="00561BD4">
        <w:rPr>
          <w:rFonts w:ascii="Times New Roman" w:hAnsi="Times New Roman" w:cs="Times New Roman"/>
        </w:rPr>
        <w:t>136/12,</w:t>
      </w:r>
      <w:r w:rsidR="00BE416D">
        <w:rPr>
          <w:rFonts w:ascii="Times New Roman" w:hAnsi="Times New Roman" w:cs="Times New Roman"/>
        </w:rPr>
        <w:t xml:space="preserve"> </w:t>
      </w:r>
      <w:r w:rsidR="00BE416D" w:rsidRPr="00561BD4">
        <w:rPr>
          <w:rFonts w:ascii="Times New Roman" w:hAnsi="Times New Roman" w:cs="Times New Roman"/>
        </w:rPr>
        <w:t>15/15</w:t>
      </w:r>
      <w:r w:rsidR="00BE416D">
        <w:rPr>
          <w:rFonts w:ascii="Times New Roman" w:hAnsi="Times New Roman" w:cs="Times New Roman"/>
        </w:rPr>
        <w:t>, 144/21</w:t>
      </w:r>
      <w:r w:rsidR="00BE416D" w:rsidRPr="00561BD4">
        <w:rPr>
          <w:rFonts w:ascii="Times New Roman" w:hAnsi="Times New Roman" w:cs="Times New Roman"/>
        </w:rPr>
        <w:t>) i Pravilnika o polugodišnjem i godišnjem izvještaju o izvršenju proračuna</w:t>
      </w:r>
      <w:r w:rsidR="00BE416D">
        <w:rPr>
          <w:rFonts w:ascii="Times New Roman" w:hAnsi="Times New Roman" w:cs="Times New Roman"/>
        </w:rPr>
        <w:t xml:space="preserve"> (</w:t>
      </w:r>
      <w:r w:rsidR="00BE416D" w:rsidRPr="00561BD4">
        <w:rPr>
          <w:rFonts w:ascii="Times New Roman" w:hAnsi="Times New Roman" w:cs="Times New Roman"/>
        </w:rPr>
        <w:t>NN 2</w:t>
      </w:r>
      <w:r w:rsidR="00BE416D">
        <w:rPr>
          <w:rFonts w:ascii="Times New Roman" w:hAnsi="Times New Roman" w:cs="Times New Roman"/>
        </w:rPr>
        <w:t>4</w:t>
      </w:r>
      <w:r w:rsidR="00BE416D" w:rsidRPr="00561BD4">
        <w:rPr>
          <w:rFonts w:ascii="Times New Roman" w:hAnsi="Times New Roman" w:cs="Times New Roman"/>
        </w:rPr>
        <w:t>/13</w:t>
      </w:r>
      <w:r w:rsidR="00BE416D">
        <w:rPr>
          <w:rFonts w:ascii="Times New Roman" w:hAnsi="Times New Roman" w:cs="Times New Roman"/>
        </w:rPr>
        <w:t>, 102/17, 1/20, 147/20</w:t>
      </w:r>
      <w:r w:rsidR="00836B6C">
        <w:rPr>
          <w:rFonts w:ascii="Times New Roman" w:hAnsi="Times New Roman" w:cs="Times New Roman"/>
        </w:rPr>
        <w:t>, 85/23</w:t>
      </w:r>
      <w:r w:rsidR="00BE416D">
        <w:rPr>
          <w:rFonts w:ascii="Times New Roman" w:hAnsi="Times New Roman" w:cs="Times New Roman"/>
        </w:rPr>
        <w:t>).</w:t>
      </w:r>
    </w:p>
    <w:p w14:paraId="24BC4B24" w14:textId="669B5E98" w:rsidR="00766423" w:rsidRDefault="00766423" w:rsidP="00BE416D">
      <w:pPr>
        <w:pStyle w:val="Default"/>
        <w:jc w:val="both"/>
        <w:rPr>
          <w:rFonts w:ascii="Times New Roman" w:hAnsi="Times New Roman" w:cs="Times New Roman"/>
        </w:rPr>
      </w:pPr>
    </w:p>
    <w:p w14:paraId="2C3D0317" w14:textId="41D2D3D6" w:rsidR="00766423" w:rsidRDefault="00766423" w:rsidP="00C457A9">
      <w:pPr>
        <w:pStyle w:val="Standard"/>
        <w:rPr>
          <w:b/>
          <w:bCs/>
        </w:rPr>
      </w:pPr>
      <w:r>
        <w:rPr>
          <w:b/>
          <w:bCs/>
        </w:rPr>
        <w:t>SADRŽAJ I OBUHVAT ISKAZIVANJA PODATAKA</w:t>
      </w:r>
    </w:p>
    <w:p w14:paraId="03CF4691" w14:textId="18E04B25" w:rsidR="00766423" w:rsidRDefault="00766423" w:rsidP="00766423">
      <w:pPr>
        <w:pStyle w:val="Standard"/>
        <w:rPr>
          <w:b/>
          <w:bCs/>
        </w:rPr>
      </w:pPr>
    </w:p>
    <w:p w14:paraId="3A6A69F4" w14:textId="4EFB108A" w:rsidR="00766423" w:rsidRDefault="00766423" w:rsidP="00766423">
      <w:pPr>
        <w:pStyle w:val="Standard"/>
        <w:jc w:val="both"/>
      </w:pPr>
      <w:r>
        <w:t xml:space="preserve">Sastavni dio </w:t>
      </w:r>
      <w:r w:rsidR="00920CEA">
        <w:t>g</w:t>
      </w:r>
      <w:r>
        <w:t xml:space="preserve">odišnjeg izvještaja o izvršenju Financijskog plana Osnovne škole Borovo za </w:t>
      </w:r>
      <w:r w:rsidR="00DB3405">
        <w:t>razdoblje 01.01.2024. – 31.12</w:t>
      </w:r>
      <w:r w:rsidR="00920CEA">
        <w:t>.2024.</w:t>
      </w:r>
      <w:r>
        <w:t xml:space="preserve"> godinu čine:</w:t>
      </w:r>
    </w:p>
    <w:p w14:paraId="552E6DFC" w14:textId="77777777" w:rsidR="00766423" w:rsidRDefault="00766423" w:rsidP="00766423">
      <w:pPr>
        <w:pStyle w:val="Standard"/>
        <w:jc w:val="both"/>
      </w:pPr>
    </w:p>
    <w:p w14:paraId="4167FA3D" w14:textId="13E6AE70" w:rsidR="00766423" w:rsidRDefault="00766423" w:rsidP="00C457A9">
      <w:pPr>
        <w:pStyle w:val="Standard"/>
        <w:numPr>
          <w:ilvl w:val="0"/>
          <w:numId w:val="1"/>
        </w:numPr>
        <w:jc w:val="both"/>
      </w:pPr>
      <w:r>
        <w:rPr>
          <w:rStyle w:val="Zadanifontodlomka1"/>
          <w:b/>
          <w:bCs/>
        </w:rPr>
        <w:t>Opći dio financijskog plana</w:t>
      </w:r>
      <w:r>
        <w:t xml:space="preserve"> koji čini Račun prihoda i rashoda i Račun financiranja na razini odjeljka ekonomske klasifikacije</w:t>
      </w:r>
      <w:r w:rsidR="009653C9">
        <w:t>, prihodi i rashodi prema izvori</w:t>
      </w:r>
      <w:r w:rsidR="00C457A9">
        <w:t>ma financiranja i izvještaj o rashodima prema funkcijskoj klasifikaciji</w:t>
      </w:r>
    </w:p>
    <w:p w14:paraId="4CF7C8CE" w14:textId="77777777" w:rsidR="00766423" w:rsidRDefault="00766423" w:rsidP="00074BA8">
      <w:pPr>
        <w:pStyle w:val="Standard"/>
        <w:jc w:val="both"/>
      </w:pPr>
    </w:p>
    <w:p w14:paraId="58DF6E16" w14:textId="13F77D61" w:rsidR="00766423" w:rsidRDefault="00766423" w:rsidP="00C457A9">
      <w:pPr>
        <w:pStyle w:val="Standard"/>
        <w:numPr>
          <w:ilvl w:val="0"/>
          <w:numId w:val="1"/>
        </w:numPr>
        <w:jc w:val="both"/>
      </w:pPr>
      <w:r>
        <w:rPr>
          <w:rStyle w:val="Zadanifontodlomka1"/>
          <w:b/>
          <w:bCs/>
        </w:rPr>
        <w:t>Posebni dio financijskog plana</w:t>
      </w:r>
      <w:r>
        <w:t xml:space="preserve"> iskazan po organizacijskoj i programskoj klasifikaciji te razini odjeljka ekonomske klasifikacije</w:t>
      </w:r>
    </w:p>
    <w:p w14:paraId="0E8F2760" w14:textId="77777777" w:rsidR="00766423" w:rsidRDefault="00766423" w:rsidP="00074BA8">
      <w:pPr>
        <w:pStyle w:val="Standard"/>
      </w:pPr>
    </w:p>
    <w:p w14:paraId="24E63823" w14:textId="3C4D274A" w:rsidR="00766423" w:rsidRDefault="00766423" w:rsidP="00C457A9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Obrazloženje ostvarenja prihoda i primitaka, rashoda i izdataka</w:t>
      </w:r>
    </w:p>
    <w:p w14:paraId="0B15E59E" w14:textId="77777777" w:rsidR="00074BA8" w:rsidRDefault="00074BA8" w:rsidP="00074BA8">
      <w:pPr>
        <w:pStyle w:val="Odlomakpopisa"/>
        <w:spacing w:after="0" w:line="240" w:lineRule="auto"/>
        <w:rPr>
          <w:b/>
          <w:bCs/>
        </w:rPr>
      </w:pPr>
    </w:p>
    <w:p w14:paraId="55B0AF13" w14:textId="040B9D21" w:rsidR="00C457A9" w:rsidRPr="009D5FE3" w:rsidRDefault="00074BA8" w:rsidP="009D5FE3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Posebni izvještaji</w:t>
      </w:r>
    </w:p>
    <w:p w14:paraId="763955EC" w14:textId="77777777" w:rsidR="00C457A9" w:rsidRDefault="00C457A9" w:rsidP="00C457A9">
      <w:pPr>
        <w:pStyle w:val="box474667"/>
        <w:spacing w:before="0" w:beforeAutospacing="0" w:after="0" w:afterAutospacing="0"/>
        <w:ind w:left="720"/>
        <w:contextualSpacing/>
      </w:pPr>
      <w:r>
        <w:t>– izvještaj o zaduživanju na domaćem i stranom tržištu novca i kapitala,</w:t>
      </w:r>
    </w:p>
    <w:p w14:paraId="10A23FC4" w14:textId="77777777" w:rsidR="00C457A9" w:rsidRDefault="00C457A9" w:rsidP="00C457A9">
      <w:pPr>
        <w:pStyle w:val="box474667"/>
        <w:spacing w:before="0" w:beforeAutospacing="0" w:after="0" w:afterAutospacing="0"/>
        <w:ind w:left="720"/>
        <w:contextualSpacing/>
      </w:pPr>
      <w:r>
        <w:t>– izvještaj o danim jamstvima i plaćanjima po protestiranim jamstvima,</w:t>
      </w:r>
    </w:p>
    <w:p w14:paraId="3B74ED96" w14:textId="77777777" w:rsidR="00C457A9" w:rsidRDefault="00C457A9" w:rsidP="00C457A9">
      <w:pPr>
        <w:pStyle w:val="box474667"/>
        <w:spacing w:after="0" w:afterAutospacing="0"/>
        <w:ind w:left="720"/>
        <w:contextualSpacing/>
      </w:pPr>
      <w:r>
        <w:t>– izvještaj o korištenju sredstava fondova Europske unije,</w:t>
      </w:r>
    </w:p>
    <w:p w14:paraId="0FCB73DA" w14:textId="19CD12B2" w:rsidR="00C457A9" w:rsidRDefault="00C457A9" w:rsidP="00C457A9">
      <w:pPr>
        <w:pStyle w:val="box474667"/>
        <w:spacing w:after="0" w:afterAutospacing="0"/>
        <w:ind w:left="720"/>
        <w:contextualSpacing/>
      </w:pPr>
      <w:r>
        <w:t>– izvještaj o danim zajmovima i potraživanjima po danim zajmovima</w:t>
      </w:r>
      <w:r w:rsidR="00FB6C03">
        <w:t>,</w:t>
      </w:r>
    </w:p>
    <w:p w14:paraId="0B283C4E" w14:textId="6856DB82" w:rsidR="00C457A9" w:rsidRDefault="00C457A9" w:rsidP="00C457A9">
      <w:pPr>
        <w:pStyle w:val="box474667"/>
        <w:spacing w:after="0" w:afterAutospacing="0"/>
        <w:ind w:left="720"/>
        <w:contextualSpacing/>
      </w:pPr>
      <w:r>
        <w:t>– izvještaj o stanju potraživanja i dospjelih obveza te o stanju potencijalnih obveza po osnovi sudskih sporova.</w:t>
      </w:r>
    </w:p>
    <w:p w14:paraId="672FEBB5" w14:textId="347264A8" w:rsidR="00880B6B" w:rsidRDefault="00880B6B" w:rsidP="00C457A9">
      <w:pPr>
        <w:pStyle w:val="box474667"/>
        <w:spacing w:after="0" w:afterAutospacing="0"/>
        <w:ind w:left="720"/>
        <w:contextualSpacing/>
      </w:pPr>
    </w:p>
    <w:p w14:paraId="238C5C12" w14:textId="5AB4EC9D" w:rsidR="00880B6B" w:rsidRDefault="00880B6B" w:rsidP="00C457A9">
      <w:pPr>
        <w:pStyle w:val="box474667"/>
        <w:spacing w:after="0" w:afterAutospacing="0"/>
        <w:ind w:left="720"/>
        <w:contextualSpacing/>
      </w:pPr>
    </w:p>
    <w:p w14:paraId="69E62736" w14:textId="77777777" w:rsidR="00880B6B" w:rsidRDefault="00880B6B" w:rsidP="00C457A9">
      <w:pPr>
        <w:pStyle w:val="box474667"/>
        <w:spacing w:after="0" w:afterAutospacing="0"/>
        <w:ind w:left="720"/>
        <w:contextualSpacing/>
      </w:pPr>
    </w:p>
    <w:p w14:paraId="7293F6D2" w14:textId="77777777" w:rsidR="009D5FE3" w:rsidRDefault="009D5FE3" w:rsidP="00C457A9">
      <w:pPr>
        <w:pStyle w:val="box474667"/>
        <w:spacing w:after="0" w:afterAutospacing="0"/>
        <w:ind w:left="720"/>
        <w:contextualSpacing/>
      </w:pPr>
    </w:p>
    <w:p w14:paraId="3E46D53B" w14:textId="2247C7F3" w:rsidR="00317578" w:rsidRDefault="00C457A9" w:rsidP="00317578">
      <w:pPr>
        <w:pStyle w:val="Standard"/>
        <w:rPr>
          <w:b/>
          <w:bCs/>
        </w:rPr>
      </w:pPr>
      <w:r>
        <w:rPr>
          <w:b/>
          <w:bCs/>
        </w:rPr>
        <w:lastRenderedPageBreak/>
        <w:t>1</w:t>
      </w:r>
      <w:r w:rsidR="00317578">
        <w:rPr>
          <w:b/>
          <w:bCs/>
        </w:rPr>
        <w:t>. OPĆI DIO FINANCIJSKOG PLANA</w:t>
      </w:r>
    </w:p>
    <w:p w14:paraId="569EC76A" w14:textId="5585D3DB" w:rsidR="008C5D8F" w:rsidRDefault="008C5D8F" w:rsidP="008C5D8F">
      <w:pPr>
        <w:pStyle w:val="Default"/>
      </w:pPr>
    </w:p>
    <w:p w14:paraId="245515E3" w14:textId="3170D42B" w:rsidR="008C5D8F" w:rsidRDefault="00DB3405" w:rsidP="009D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36B6C" w:rsidRPr="00836B6C">
        <w:rPr>
          <w:rFonts w:ascii="Times New Roman" w:hAnsi="Times New Roman" w:cs="Times New Roman"/>
          <w:sz w:val="24"/>
          <w:szCs w:val="24"/>
        </w:rPr>
        <w:t>odišnji</w:t>
      </w:r>
      <w:r w:rsidR="008C5D8F" w:rsidRPr="00836B6C">
        <w:rPr>
          <w:rFonts w:ascii="Times New Roman" w:hAnsi="Times New Roman" w:cs="Times New Roman"/>
          <w:sz w:val="24"/>
          <w:szCs w:val="24"/>
        </w:rPr>
        <w:t xml:space="preserve"> izvještaj o izvršenju Financijskog plana </w:t>
      </w:r>
      <w:r w:rsidR="00561BD4" w:rsidRPr="00836B6C">
        <w:rPr>
          <w:rFonts w:ascii="Times New Roman" w:hAnsi="Times New Roman" w:cs="Times New Roman"/>
          <w:sz w:val="24"/>
          <w:szCs w:val="24"/>
        </w:rPr>
        <w:t>Osnovne škole B</w:t>
      </w:r>
      <w:r w:rsidR="00836B6C" w:rsidRPr="00836B6C">
        <w:rPr>
          <w:rFonts w:ascii="Times New Roman" w:hAnsi="Times New Roman" w:cs="Times New Roman"/>
          <w:sz w:val="24"/>
          <w:szCs w:val="24"/>
        </w:rPr>
        <w:t>orovo</w:t>
      </w:r>
      <w:r w:rsidR="00561BD4" w:rsidRPr="00836B6C">
        <w:rPr>
          <w:rFonts w:ascii="Times New Roman" w:hAnsi="Times New Roman" w:cs="Times New Roman"/>
          <w:sz w:val="24"/>
          <w:szCs w:val="24"/>
        </w:rPr>
        <w:t xml:space="preserve"> za</w:t>
      </w:r>
      <w:r w:rsidR="006C7CDA">
        <w:rPr>
          <w:rFonts w:ascii="Times New Roman" w:hAnsi="Times New Roman" w:cs="Times New Roman"/>
          <w:sz w:val="24"/>
          <w:szCs w:val="24"/>
        </w:rPr>
        <w:t xml:space="preserve"> razdoblje 01.01.2024</w:t>
      </w:r>
      <w:r w:rsidR="00836B6C" w:rsidRPr="00836B6C">
        <w:rPr>
          <w:rFonts w:ascii="Times New Roman" w:hAnsi="Times New Roman" w:cs="Times New Roman"/>
          <w:sz w:val="24"/>
          <w:szCs w:val="24"/>
        </w:rPr>
        <w:t>. – 3</w:t>
      </w:r>
      <w:r>
        <w:rPr>
          <w:rFonts w:ascii="Times New Roman" w:hAnsi="Times New Roman" w:cs="Times New Roman"/>
          <w:sz w:val="24"/>
          <w:szCs w:val="24"/>
        </w:rPr>
        <w:t>1.12</w:t>
      </w:r>
      <w:r w:rsidR="006C7CDA">
        <w:rPr>
          <w:rFonts w:ascii="Times New Roman" w:hAnsi="Times New Roman" w:cs="Times New Roman"/>
          <w:sz w:val="24"/>
          <w:szCs w:val="24"/>
        </w:rPr>
        <w:t>.2024</w:t>
      </w:r>
      <w:r w:rsidR="00836B6C" w:rsidRPr="00836B6C">
        <w:rPr>
          <w:rFonts w:ascii="Times New Roman" w:hAnsi="Times New Roman" w:cs="Times New Roman"/>
          <w:sz w:val="24"/>
          <w:szCs w:val="24"/>
        </w:rPr>
        <w:t>.</w:t>
      </w:r>
      <w:r w:rsidR="008C5D8F" w:rsidRPr="00836B6C">
        <w:rPr>
          <w:rFonts w:ascii="Times New Roman" w:hAnsi="Times New Roman" w:cs="Times New Roman"/>
          <w:sz w:val="24"/>
          <w:szCs w:val="24"/>
        </w:rPr>
        <w:t xml:space="preserve"> godin</w:t>
      </w:r>
      <w:r w:rsidR="00836B6C">
        <w:rPr>
          <w:rFonts w:ascii="Times New Roman" w:hAnsi="Times New Roman" w:cs="Times New Roman"/>
          <w:sz w:val="24"/>
          <w:szCs w:val="24"/>
        </w:rPr>
        <w:t>e</w:t>
      </w:r>
      <w:r w:rsidR="008C5D8F" w:rsidRPr="00836B6C">
        <w:rPr>
          <w:rFonts w:ascii="Times New Roman" w:hAnsi="Times New Roman" w:cs="Times New Roman"/>
          <w:sz w:val="24"/>
          <w:szCs w:val="24"/>
        </w:rPr>
        <w:t xml:space="preserve"> sadrži:</w:t>
      </w:r>
    </w:p>
    <w:p w14:paraId="2043756F" w14:textId="77777777" w:rsidR="009D0D47" w:rsidRPr="00836B6C" w:rsidRDefault="009D0D47" w:rsidP="009D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7" w:type="dxa"/>
        <w:tblLook w:val="04A0" w:firstRow="1" w:lastRow="0" w:firstColumn="1" w:lastColumn="0" w:noHBand="0" w:noVBand="1"/>
      </w:tblPr>
      <w:tblGrid>
        <w:gridCol w:w="3417"/>
        <w:gridCol w:w="1338"/>
        <w:gridCol w:w="1338"/>
        <w:gridCol w:w="1338"/>
        <w:gridCol w:w="775"/>
        <w:gridCol w:w="361"/>
        <w:gridCol w:w="362"/>
        <w:gridCol w:w="222"/>
      </w:tblGrid>
      <w:tr w:rsidR="00DB3405" w:rsidRPr="00DB3405" w14:paraId="47D96BB3" w14:textId="77777777" w:rsidTr="009D5FE3">
        <w:trPr>
          <w:trHeight w:val="143"/>
        </w:trPr>
        <w:tc>
          <w:tcPr>
            <w:tcW w:w="9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DB36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A) SAŽETAK RAČUNA PRIHODA I RASHODA</w:t>
            </w:r>
          </w:p>
        </w:tc>
      </w:tr>
      <w:tr w:rsidR="00DB3405" w:rsidRPr="00DB3405" w14:paraId="11CBF4DB" w14:textId="77777777" w:rsidTr="009D5FE3">
        <w:trPr>
          <w:trHeight w:val="14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9DF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3607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DB7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3801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6863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78A1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A15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406A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3405" w:rsidRPr="00DB3405" w14:paraId="3D38DC8F" w14:textId="77777777" w:rsidTr="009D5FE3">
        <w:trPr>
          <w:trHeight w:val="404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40E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06A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5D0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0176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CCD4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CD5D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3570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764492F6" w14:textId="77777777" w:rsidTr="009D5FE3">
        <w:trPr>
          <w:trHeight w:val="1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2FBE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650A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0262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2398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6EA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2223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E95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4088339D" w14:textId="77777777" w:rsidTr="009D5FE3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FC6E758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CA5FE19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1.111.490,75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711EAD6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6AE0D8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1.294.033,79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04094C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116,42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98C674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89,30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050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6EDA15DB" w14:textId="77777777" w:rsidTr="009D5FE3">
        <w:trPr>
          <w:trHeight w:val="2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E5DA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B18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1.111.490,75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D0B4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C4D81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1.294.033,79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059C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116,42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10E8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89,30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68F4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678E63F3" w14:textId="77777777" w:rsidTr="009D5FE3">
        <w:trPr>
          <w:trHeight w:val="2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5BC2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FC36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A28B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A350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EE6F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DEE8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82B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7AF5217B" w14:textId="77777777" w:rsidTr="009D5FE3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C9D424F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05B328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1.107.745,93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DB6D2EF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9C6E6A7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1.285.807,03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8B679D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116,07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512CECD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88,73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3D01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69C5D91A" w14:textId="77777777" w:rsidTr="009D5FE3">
        <w:trPr>
          <w:trHeight w:val="2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6EE2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B00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1.088.236,14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449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1.428.652,40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A10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1.269.507,93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AEFC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D5C9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88,86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4A80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1C49A640" w14:textId="77777777" w:rsidTr="009D5FE3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BB05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A354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19.509,79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B8A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2202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16.299,10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6ECE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83,54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CB00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79,51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3B5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664CC97B" w14:textId="77777777" w:rsidTr="009D5FE3">
        <w:trPr>
          <w:trHeight w:val="2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07BA384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23CD69F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3.744,82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302592B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C23A46E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8.226,76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E67F9B0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E293CD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0886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1A1410F9" w14:textId="77777777" w:rsidTr="009D5FE3">
        <w:trPr>
          <w:trHeight w:val="19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547E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3354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D0EB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9214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069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705B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48B1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B53F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3405" w:rsidRPr="00DB3405" w14:paraId="25410843" w14:textId="77777777" w:rsidTr="009D5FE3">
        <w:trPr>
          <w:trHeight w:val="143"/>
        </w:trPr>
        <w:tc>
          <w:tcPr>
            <w:tcW w:w="9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E731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DB3405" w:rsidRPr="00DB3405" w14:paraId="2F061B50" w14:textId="77777777" w:rsidTr="009D5FE3">
        <w:trPr>
          <w:trHeight w:val="9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46D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9B62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B3A7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D838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D248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A67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2784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D257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3405" w:rsidRPr="00DB3405" w14:paraId="4A164E0B" w14:textId="77777777" w:rsidTr="009D5FE3">
        <w:trPr>
          <w:trHeight w:val="404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9F63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4BD8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5DC2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AF78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802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72F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9E5E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5D63D8B4" w14:textId="77777777" w:rsidTr="009D5FE3">
        <w:trPr>
          <w:trHeight w:val="1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EA4A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011B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5C0D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2049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67E4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415D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4B7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66B08B2D" w14:textId="77777777" w:rsidTr="009D5FE3">
        <w:trPr>
          <w:trHeight w:val="2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64A1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5C44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6622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007E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A8F5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87E9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C55E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5C334FE9" w14:textId="77777777" w:rsidTr="009D5FE3">
        <w:trPr>
          <w:trHeight w:val="2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29FF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DDA7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041F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D26E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B680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45F6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B2C7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52FA887A" w14:textId="77777777" w:rsidTr="009D5FE3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78D92C2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D43F2A5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2C0796F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CFF7AD4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017F940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2C1C4D2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8B72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7687E557" w14:textId="77777777" w:rsidTr="009D5FE3">
        <w:trPr>
          <w:trHeight w:val="19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9818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C083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BBA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3C1E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13F5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554D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46C2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6DDF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3405" w:rsidRPr="00DB3405" w14:paraId="10730C42" w14:textId="77777777" w:rsidTr="009D5FE3">
        <w:trPr>
          <w:trHeight w:val="143"/>
        </w:trPr>
        <w:tc>
          <w:tcPr>
            <w:tcW w:w="9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38E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DB3405" w:rsidRPr="00DB3405" w14:paraId="648FCE89" w14:textId="77777777" w:rsidTr="009D5FE3">
        <w:trPr>
          <w:trHeight w:val="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F4E1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85C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32E0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0B8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B86A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7E9F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5182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C777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3405" w:rsidRPr="00DB3405" w14:paraId="5D4B6388" w14:textId="77777777" w:rsidTr="009D5FE3">
        <w:trPr>
          <w:trHeight w:val="41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4159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F389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A084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C84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6F2A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90BF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DE34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45FB4EB8" w14:textId="77777777" w:rsidTr="009D5FE3">
        <w:trPr>
          <w:trHeight w:val="1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2EF3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F240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5025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A5E8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A8E5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3D86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F98D" w14:textId="77777777" w:rsidR="00DB3405" w:rsidRPr="00DB3405" w:rsidRDefault="00DB3405" w:rsidP="00DB3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233EDA3B" w14:textId="77777777" w:rsidTr="009D5FE3">
        <w:trPr>
          <w:trHeight w:val="2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07CC89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3E8447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-9.981,61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656FD6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8028A0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1.164,61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9A371B1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-11,67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4D7EE6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111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2B2E0AF3" w14:textId="77777777" w:rsidTr="009D5FE3">
        <w:trPr>
          <w:trHeight w:val="2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46BD5C" w14:textId="77777777" w:rsidR="00DB3405" w:rsidRPr="00DB3405" w:rsidRDefault="00DB3405" w:rsidP="00DB3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DDB478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-9.981,61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0546029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FF9D55D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1.164,61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E7B5423" w14:textId="2FAE5921" w:rsidR="00DB3405" w:rsidRPr="00DB3405" w:rsidRDefault="00631ECE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-11,67</w:t>
            </w:r>
            <w:r w:rsidR="00DB3405"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C57863A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3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2BCC" w14:textId="77777777" w:rsidR="00DB3405" w:rsidRPr="00DB3405" w:rsidRDefault="00DB3405" w:rsidP="00DB3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B3405" w:rsidRPr="00DB3405" w14:paraId="63CAF567" w14:textId="77777777" w:rsidTr="009D5FE3">
        <w:trPr>
          <w:trHeight w:val="5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DDF4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8CAB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4A59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0417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8BF8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89FA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056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AF40" w14:textId="77777777" w:rsidR="00DB3405" w:rsidRPr="00DB3405" w:rsidRDefault="00DB3405" w:rsidP="00DB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14B5672" w14:textId="77777777" w:rsidR="006C7CDA" w:rsidRDefault="006C7CDA" w:rsidP="008C5D8F">
      <w:pPr>
        <w:rPr>
          <w:rFonts w:ascii="Times New Roman" w:hAnsi="Times New Roman" w:cs="Times New Roman"/>
          <w:b/>
          <w:sz w:val="24"/>
          <w:szCs w:val="24"/>
        </w:rPr>
      </w:pPr>
    </w:p>
    <w:p w14:paraId="4226F5DE" w14:textId="73F8874E" w:rsidR="00841EBF" w:rsidRDefault="00841EBF" w:rsidP="00841EBF">
      <w:pPr>
        <w:pStyle w:val="Standard"/>
        <w:jc w:val="both"/>
      </w:pPr>
      <w:r>
        <w:t xml:space="preserve">Iz iskazanih podataka vidljivo je da je u </w:t>
      </w:r>
      <w:r w:rsidR="006C7CDA">
        <w:t xml:space="preserve">godišnjem </w:t>
      </w:r>
      <w:r>
        <w:t xml:space="preserve">izvještajnom razdoblju </w:t>
      </w:r>
      <w:r w:rsidR="00DB3405">
        <w:t>za 2024. godinu</w:t>
      </w:r>
      <w:r>
        <w:t xml:space="preserve">, Osnovna škola Borovo ostvarila ukupne prihode poslovanja u iznosu od </w:t>
      </w:r>
      <w:r w:rsidR="00DB3405" w:rsidRPr="00DB3405">
        <w:t>1.294.033,79</w:t>
      </w:r>
      <w:r w:rsidR="006C7CDA" w:rsidRPr="006C7CDA">
        <w:t xml:space="preserve"> </w:t>
      </w:r>
      <w:r>
        <w:t>EUR</w:t>
      </w:r>
      <w:r w:rsidR="00920CEA">
        <w:t xml:space="preserve"> ili </w:t>
      </w:r>
      <w:r w:rsidR="00DB3405">
        <w:t>16,42</w:t>
      </w:r>
      <w:r w:rsidR="00920CEA">
        <w:t xml:space="preserve"> % više nego u istom razdoblju prethodne godine</w:t>
      </w:r>
      <w:r>
        <w:t>.</w:t>
      </w:r>
    </w:p>
    <w:p w14:paraId="69E50B2F" w14:textId="587AF7A2" w:rsidR="008C2FB9" w:rsidRDefault="00841EBF" w:rsidP="00841EBF">
      <w:pPr>
        <w:pStyle w:val="Standard"/>
        <w:jc w:val="both"/>
      </w:pPr>
      <w:r>
        <w:t xml:space="preserve">Ukupni rashodi ostvareni su u iznosu od </w:t>
      </w:r>
      <w:r w:rsidR="00DB3405" w:rsidRPr="00DB3405">
        <w:t>1.285.807,03</w:t>
      </w:r>
      <w:r w:rsidR="00DB3405">
        <w:t xml:space="preserve"> EUR </w:t>
      </w:r>
      <w:r>
        <w:t xml:space="preserve">ili </w:t>
      </w:r>
      <w:r w:rsidR="006C7CDA">
        <w:t>1</w:t>
      </w:r>
      <w:r w:rsidR="00DB3405">
        <w:t>6,07</w:t>
      </w:r>
      <w:r w:rsidR="006C7CDA">
        <w:t xml:space="preserve"> % više nego u istom razdoblju prethodne godine, </w:t>
      </w:r>
      <w:r>
        <w:t>što je rezultat povećanja rashoda za školsku kuhinju koje se od 01.01.2023. godine financira iz sredstava Mini</w:t>
      </w:r>
      <w:r w:rsidR="00CB459A">
        <w:t xml:space="preserve">starstva znanosti i obrazovanja, povećanja </w:t>
      </w:r>
      <w:r w:rsidR="006C7CDA">
        <w:t>koeficijenta radnog mjesta</w:t>
      </w:r>
      <w:r w:rsidR="00CB459A">
        <w:t xml:space="preserve"> za plaće i dodatka na plaće.</w:t>
      </w:r>
      <w:r>
        <w:t xml:space="preserve"> U odnosu na financijski plan za 202</w:t>
      </w:r>
      <w:r w:rsidR="006C7CDA">
        <w:t>4</w:t>
      </w:r>
      <w:r w:rsidR="00EA59C1">
        <w:t>.</w:t>
      </w:r>
      <w:r>
        <w:t xml:space="preserve"> godinu, </w:t>
      </w:r>
      <w:r w:rsidR="008C2FB9">
        <w:t>ostvareno</w:t>
      </w:r>
      <w:r>
        <w:t xml:space="preserve"> je ukupno </w:t>
      </w:r>
      <w:r w:rsidR="00DB3405">
        <w:t>89</w:t>
      </w:r>
      <w:r w:rsidR="006C7CDA">
        <w:t>,</w:t>
      </w:r>
      <w:r w:rsidR="00DB3405">
        <w:t>30</w:t>
      </w:r>
      <w:r w:rsidR="008C2FB9">
        <w:t xml:space="preserve"> % prihod</w:t>
      </w:r>
      <w:r w:rsidR="00EA59C1">
        <w:t xml:space="preserve">a, te je ostvareno </w:t>
      </w:r>
      <w:r w:rsidR="00DB3405">
        <w:t>88,73</w:t>
      </w:r>
      <w:r w:rsidR="00EA59C1">
        <w:t>%</w:t>
      </w:r>
      <w:r w:rsidR="008C2FB9">
        <w:t xml:space="preserve"> rashoda u odnosu na planirana sredstva.</w:t>
      </w:r>
    </w:p>
    <w:p w14:paraId="007ADB18" w14:textId="77777777" w:rsidR="009D5FE3" w:rsidRDefault="009D5FE3" w:rsidP="00841EBF">
      <w:pPr>
        <w:pStyle w:val="Standard"/>
        <w:jc w:val="both"/>
      </w:pPr>
    </w:p>
    <w:p w14:paraId="02E1BF29" w14:textId="37BC3245" w:rsidR="000E5923" w:rsidRDefault="000E5923" w:rsidP="00841EBF">
      <w:pPr>
        <w:pStyle w:val="Standard"/>
        <w:jc w:val="both"/>
      </w:pPr>
    </w:p>
    <w:p w14:paraId="49E147CC" w14:textId="628C48EE" w:rsidR="002A27E8" w:rsidRDefault="002A27E8" w:rsidP="00841EBF">
      <w:pPr>
        <w:pStyle w:val="Standard"/>
        <w:jc w:val="both"/>
      </w:pPr>
    </w:p>
    <w:p w14:paraId="3AD6BAE9" w14:textId="5ACD5E6D" w:rsidR="002A27E8" w:rsidRDefault="002A27E8" w:rsidP="00841EBF">
      <w:pPr>
        <w:pStyle w:val="Standard"/>
        <w:jc w:val="both"/>
      </w:pPr>
    </w:p>
    <w:p w14:paraId="13AC5703" w14:textId="77777777" w:rsidR="002A27E8" w:rsidRDefault="002A27E8" w:rsidP="00841EBF">
      <w:pPr>
        <w:pStyle w:val="Standard"/>
        <w:jc w:val="both"/>
      </w:pPr>
    </w:p>
    <w:tbl>
      <w:tblPr>
        <w:tblW w:w="9363" w:type="dxa"/>
        <w:tblLook w:val="04A0" w:firstRow="1" w:lastRow="0" w:firstColumn="1" w:lastColumn="0" w:noHBand="0" w:noVBand="1"/>
      </w:tblPr>
      <w:tblGrid>
        <w:gridCol w:w="572"/>
        <w:gridCol w:w="2870"/>
        <w:gridCol w:w="1492"/>
        <w:gridCol w:w="1492"/>
        <w:gridCol w:w="1492"/>
        <w:gridCol w:w="723"/>
        <w:gridCol w:w="723"/>
      </w:tblGrid>
      <w:tr w:rsidR="000E5923" w:rsidRPr="000E5923" w14:paraId="3EB50DE4" w14:textId="77777777" w:rsidTr="000E5923">
        <w:trPr>
          <w:trHeight w:val="244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46289" w14:textId="47D43D25" w:rsidR="000E5923" w:rsidRPr="000E5923" w:rsidRDefault="000E5923" w:rsidP="000E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E5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  <w:r w:rsidR="00431230" w:rsidRPr="002A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0E5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IZVJEŠTAJ O PRIHODIMA I RASHODIMA PREMA EKONOMSKOJ KLASIFIKACIJI </w:t>
            </w:r>
          </w:p>
        </w:tc>
      </w:tr>
      <w:tr w:rsidR="000E5923" w:rsidRPr="000E5923" w14:paraId="27F28814" w14:textId="77777777" w:rsidTr="000E5923">
        <w:trPr>
          <w:trHeight w:val="38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C1CA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33AF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71F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C317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3998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802B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C684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E5923" w:rsidRPr="000E5923" w14:paraId="30670AFB" w14:textId="77777777" w:rsidTr="000E5923">
        <w:trPr>
          <w:trHeight w:val="586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E5B1DBE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890B786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2DD5DAE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15FB96D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0593C94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A75B32A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0E5923" w:rsidRPr="000E5923" w14:paraId="0C281317" w14:textId="77777777" w:rsidTr="000E5923">
        <w:trPr>
          <w:trHeight w:val="176"/>
        </w:trPr>
        <w:tc>
          <w:tcPr>
            <w:tcW w:w="3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05EA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CDD5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268B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64E3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14DC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FED6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E5923" w:rsidRPr="000E5923" w14:paraId="1A0FD93B" w14:textId="77777777" w:rsidTr="000E5923">
        <w:trPr>
          <w:trHeight w:val="265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076F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225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192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1.111.490,75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14E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BCC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1.294.033,79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115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FCA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89,3</w:t>
            </w:r>
          </w:p>
        </w:tc>
      </w:tr>
      <w:tr w:rsidR="000E5923" w:rsidRPr="000E5923" w14:paraId="63082ED4" w14:textId="77777777" w:rsidTr="000E5923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6D3F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E84C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805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1.111.490,75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E73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1A9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1.294.033,79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610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517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89,3</w:t>
            </w:r>
          </w:p>
        </w:tc>
      </w:tr>
      <w:tr w:rsidR="000E5923" w:rsidRPr="000E5923" w14:paraId="2399A08D" w14:textId="77777777" w:rsidTr="000E5923">
        <w:trPr>
          <w:trHeight w:val="4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75F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AE12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AF8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999.298,43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758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1.394.916,00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8B9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1.245.148,44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DC6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1CF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89,26</w:t>
            </w:r>
          </w:p>
        </w:tc>
      </w:tr>
      <w:tr w:rsidR="000E5923" w:rsidRPr="000E5923" w14:paraId="3653BBDF" w14:textId="77777777" w:rsidTr="000E5923">
        <w:trPr>
          <w:trHeight w:val="4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131E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543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proračunu iz drugih proračuna i izvanproračunskim korisnicima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C40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15.902,31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0D6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A9A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0EB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1C6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8BA2541" w14:textId="77777777" w:rsidTr="000E5923">
        <w:trPr>
          <w:trHeight w:val="4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231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20D6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proračunu iz drugih proračuna i izvanproračunskim korisnicima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8D8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15.902,31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617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E70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82C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161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32DB4E4" w14:textId="77777777" w:rsidTr="000E5923">
        <w:trPr>
          <w:trHeight w:val="4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1198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E30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C2F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983.396,12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1AE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280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1.244.962,64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3DA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0B5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BD2CBD9" w14:textId="77777777" w:rsidTr="000E5923">
        <w:trPr>
          <w:trHeight w:val="4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4FC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E4B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A69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968.591,85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89B5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149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1.229.170,05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4AC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AC6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40F92E10" w14:textId="77777777" w:rsidTr="000E5923">
        <w:trPr>
          <w:trHeight w:val="4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3B58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6DF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A1A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14.804,27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404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E23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15.792,59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3C3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EB3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105A3F0E" w14:textId="77777777" w:rsidTr="000E5923">
        <w:trPr>
          <w:trHeight w:val="4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058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3DE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68D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EAD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7E4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185,80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E51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D2B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19494B71" w14:textId="77777777" w:rsidTr="000E5923">
        <w:trPr>
          <w:trHeight w:val="4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BDDF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004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Tekući prijenosi između proračunskih korisnika istog proračuna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B62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E00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ACA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185,80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78A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622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C66568D" w14:textId="77777777" w:rsidTr="000E5923">
        <w:trPr>
          <w:trHeight w:val="599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E18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C9B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4AD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2.684,26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1B3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8BEE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E2F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BE6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0E5923" w:rsidRPr="000E5923" w14:paraId="0BBDA281" w14:textId="77777777" w:rsidTr="000E5923">
        <w:trPr>
          <w:trHeight w:val="599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6233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057C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406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7.286,17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D83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325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1.687,20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047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AF9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39,42</w:t>
            </w:r>
          </w:p>
        </w:tc>
      </w:tr>
      <w:tr w:rsidR="000E5923" w:rsidRPr="000E5923" w14:paraId="16A205F4" w14:textId="77777777" w:rsidTr="000E5923">
        <w:trPr>
          <w:trHeight w:val="3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F680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327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C2C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1.481,77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E5D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670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927,20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915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060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88B4A41" w14:textId="77777777" w:rsidTr="000E5923">
        <w:trPr>
          <w:trHeight w:val="2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2453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775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3F3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AE5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661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97C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D78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9B48D0A" w14:textId="77777777" w:rsidTr="000E5923">
        <w:trPr>
          <w:trHeight w:val="2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953F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98D5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027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1.282,10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55F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AA3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825,20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DBE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756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14B265FF" w14:textId="77777777" w:rsidTr="000E5923">
        <w:trPr>
          <w:trHeight w:val="586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A174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E3C5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9D2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5.804,40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084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B39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FCC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26D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7130AFEF" w14:textId="77777777" w:rsidTr="000E5923">
        <w:trPr>
          <w:trHeight w:val="2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913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0A4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261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1.962,40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906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8FA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5B3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A9B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7E5A3157" w14:textId="77777777" w:rsidTr="000E5923">
        <w:trPr>
          <w:trHeight w:val="2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4C5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DB2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6BD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3.842,00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F16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AAE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449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9666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4ACF1F3B" w14:textId="77777777" w:rsidTr="000E5923">
        <w:trPr>
          <w:trHeight w:val="381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D216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7D05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F94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102.221,89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68D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48.956,40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F67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47.198,15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5F8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E8B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96,41</w:t>
            </w:r>
          </w:p>
        </w:tc>
      </w:tr>
      <w:tr w:rsidR="000E5923" w:rsidRPr="000E5923" w14:paraId="0A0A074A" w14:textId="77777777" w:rsidTr="000E5923">
        <w:trPr>
          <w:trHeight w:val="3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F76C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ADA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653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102.221,89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D99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1B3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47.198,15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E5C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A99C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01F6EE2" w14:textId="77777777" w:rsidTr="000E5923">
        <w:trPr>
          <w:trHeight w:val="463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6AD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76F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34B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101.672,89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B09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75B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46.712,19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8D5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8A8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AA92AE1" w14:textId="77777777" w:rsidTr="000E5923">
        <w:trPr>
          <w:trHeight w:val="586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B356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EE8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D43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77F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B9E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485,96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A344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302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2AB003EA" w14:textId="0B50F6CD" w:rsidR="000E5923" w:rsidRDefault="000E5923" w:rsidP="00841EBF">
      <w:pPr>
        <w:pStyle w:val="Standard"/>
        <w:jc w:val="both"/>
      </w:pPr>
    </w:p>
    <w:p w14:paraId="1F2D73C3" w14:textId="77777777" w:rsidR="000E5923" w:rsidRPr="00830477" w:rsidRDefault="000E5923" w:rsidP="000E5923">
      <w:pPr>
        <w:pStyle w:val="Default"/>
        <w:jc w:val="both"/>
        <w:rPr>
          <w:rFonts w:ascii="Times New Roman" w:hAnsi="Times New Roman" w:cs="Times New Roman"/>
          <w:bCs/>
        </w:rPr>
      </w:pPr>
      <w:r w:rsidRPr="00830477">
        <w:rPr>
          <w:rFonts w:ascii="Times New Roman" w:hAnsi="Times New Roman" w:cs="Times New Roman"/>
          <w:bCs/>
        </w:rPr>
        <w:t>Ukupni planirani prihodi poslovanja iznose</w:t>
      </w:r>
      <w:r>
        <w:rPr>
          <w:rFonts w:ascii="Times New Roman" w:hAnsi="Times New Roman" w:cs="Times New Roman"/>
          <w:bCs/>
        </w:rPr>
        <w:t xml:space="preserve"> </w:t>
      </w:r>
      <w:r w:rsidRPr="00DB3405">
        <w:rPr>
          <w:rFonts w:ascii="Times New Roman" w:eastAsia="Times New Roman" w:hAnsi="Times New Roman" w:cs="Times New Roman"/>
          <w:bCs/>
          <w:lang w:eastAsia="hr-HR"/>
        </w:rPr>
        <w:t>1.449.152,40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EUR, ostvareni prihodi poslovanja iznose </w:t>
      </w:r>
      <w:r w:rsidRPr="00DB3405">
        <w:rPr>
          <w:rFonts w:ascii="Times New Roman" w:eastAsia="Times New Roman" w:hAnsi="Times New Roman" w:cs="Times New Roman"/>
          <w:bCs/>
          <w:lang w:eastAsia="hr-HR"/>
        </w:rPr>
        <w:t>1.294.033,79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EUR, što iznose 89,30 % od ukupno planiranih prihoda za 2024. godinu.</w:t>
      </w:r>
    </w:p>
    <w:p w14:paraId="2DBEB484" w14:textId="18B657EF" w:rsidR="000E5923" w:rsidRDefault="000E5923" w:rsidP="000E5923">
      <w:pPr>
        <w:pStyle w:val="Default"/>
        <w:jc w:val="both"/>
        <w:rPr>
          <w:rFonts w:ascii="Times New Roman" w:hAnsi="Times New Roman" w:cs="Times New Roman"/>
        </w:rPr>
      </w:pPr>
      <w:r w:rsidRPr="00561BD4">
        <w:rPr>
          <w:rFonts w:ascii="Times New Roman" w:hAnsi="Times New Roman" w:cs="Times New Roman"/>
        </w:rPr>
        <w:t xml:space="preserve">Planirani prihodi i primici </w:t>
      </w:r>
      <w:r>
        <w:rPr>
          <w:rFonts w:ascii="Times New Roman" w:hAnsi="Times New Roman" w:cs="Times New Roman"/>
        </w:rPr>
        <w:t>sastoje</w:t>
      </w:r>
      <w:r w:rsidRPr="00561BD4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od vlastitih prihoda koji se odnose na najam sportske dvorane, najam školskog stana, proizvodnju električne energije i donacije u iznosu 4.280,00 EUR, ostvareno </w:t>
      </w:r>
      <w:r w:rsidRPr="00631E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631ECE">
        <w:rPr>
          <w:rFonts w:ascii="Times New Roman" w:hAnsi="Times New Roman" w:cs="Times New Roman"/>
        </w:rPr>
        <w:t>687,2</w:t>
      </w:r>
      <w:r>
        <w:rPr>
          <w:rFonts w:ascii="Times New Roman" w:hAnsi="Times New Roman" w:cs="Times New Roman"/>
        </w:rPr>
        <w:t xml:space="preserve">0 EUR, što iznosi </w:t>
      </w:r>
      <w:r w:rsidRPr="00A01E7B">
        <w:rPr>
          <w:rFonts w:ascii="Times New Roman" w:hAnsi="Times New Roman" w:cs="Times New Roman"/>
        </w:rPr>
        <w:t>39,42</w:t>
      </w:r>
      <w:r>
        <w:rPr>
          <w:rFonts w:ascii="Times New Roman" w:hAnsi="Times New Roman" w:cs="Times New Roman"/>
        </w:rPr>
        <w:t xml:space="preserve"> %; prihodi</w:t>
      </w:r>
      <w:r w:rsidRPr="00561B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posebne namjene koji se odnose na prihode </w:t>
      </w:r>
      <w:r w:rsidRPr="00253B11">
        <w:rPr>
          <w:rFonts w:ascii="Times New Roman" w:hAnsi="Times New Roman" w:cs="Times New Roman"/>
          <w:bCs/>
        </w:rPr>
        <w:t xml:space="preserve">za </w:t>
      </w:r>
      <w:r>
        <w:rPr>
          <w:rFonts w:ascii="Times New Roman" w:hAnsi="Times New Roman" w:cs="Times New Roman"/>
        </w:rPr>
        <w:t>osiguranje učenika, uplata roditelja za učeničke ekskurzije u iznosu 1.000,00 EUR</w:t>
      </w:r>
      <w:r w:rsidRPr="00561B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ostvareno 0,00 EUR, te </w:t>
      </w:r>
      <w:r w:rsidRPr="00561BD4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općih</w:t>
      </w:r>
      <w:r w:rsidRPr="00590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prihoda </w:t>
      </w:r>
      <w:r w:rsidRPr="00561BD4">
        <w:rPr>
          <w:rFonts w:ascii="Times New Roman" w:hAnsi="Times New Roman" w:cs="Times New Roman"/>
        </w:rPr>
        <w:t xml:space="preserve">iz proračuna </w:t>
      </w:r>
      <w:r>
        <w:rPr>
          <w:rFonts w:ascii="Times New Roman" w:hAnsi="Times New Roman" w:cs="Times New Roman"/>
        </w:rPr>
        <w:t>Vukovarsko-srijemske županije</w:t>
      </w:r>
      <w:r w:rsidRPr="00561BD4">
        <w:rPr>
          <w:rFonts w:ascii="Times New Roman" w:hAnsi="Times New Roman" w:cs="Times New Roman"/>
        </w:rPr>
        <w:t xml:space="preserve"> za financiranje </w:t>
      </w:r>
      <w:r>
        <w:rPr>
          <w:rFonts w:ascii="Times New Roman" w:hAnsi="Times New Roman" w:cs="Times New Roman"/>
        </w:rPr>
        <w:t xml:space="preserve">materijalnih </w:t>
      </w:r>
      <w:r w:rsidRPr="00561BD4">
        <w:rPr>
          <w:rFonts w:ascii="Times New Roman" w:hAnsi="Times New Roman" w:cs="Times New Roman"/>
        </w:rPr>
        <w:t xml:space="preserve">rashoda poslovanja u iznosu od </w:t>
      </w:r>
      <w:r w:rsidRPr="00A01E7B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.</w:t>
      </w:r>
      <w:r w:rsidRPr="00A01E7B">
        <w:rPr>
          <w:rFonts w:ascii="Times New Roman" w:hAnsi="Times New Roman" w:cs="Times New Roman"/>
        </w:rPr>
        <w:t>956,4</w:t>
      </w:r>
      <w:r>
        <w:rPr>
          <w:rFonts w:ascii="Times New Roman" w:hAnsi="Times New Roman" w:cs="Times New Roman"/>
        </w:rPr>
        <w:t>0 EUR</w:t>
      </w:r>
      <w:r w:rsidRPr="00561B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ostvareno</w:t>
      </w:r>
      <w:r w:rsidRPr="00916FDF">
        <w:t xml:space="preserve"> </w:t>
      </w:r>
      <w:r w:rsidRPr="00A01E7B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.</w:t>
      </w:r>
      <w:r w:rsidRPr="00A01E7B">
        <w:rPr>
          <w:rFonts w:ascii="Times New Roman" w:hAnsi="Times New Roman" w:cs="Times New Roman"/>
        </w:rPr>
        <w:t>198,15</w:t>
      </w:r>
      <w:r>
        <w:rPr>
          <w:rFonts w:ascii="Times New Roman" w:hAnsi="Times New Roman" w:cs="Times New Roman"/>
        </w:rPr>
        <w:t xml:space="preserve"> EUR što iznosi </w:t>
      </w:r>
      <w:r w:rsidRPr="00A01E7B">
        <w:rPr>
          <w:rFonts w:ascii="Times New Roman" w:hAnsi="Times New Roman" w:cs="Times New Roman"/>
        </w:rPr>
        <w:t>96,41</w:t>
      </w:r>
      <w:r>
        <w:rPr>
          <w:rFonts w:ascii="Times New Roman" w:hAnsi="Times New Roman" w:cs="Times New Roman"/>
        </w:rPr>
        <w:t xml:space="preserve"> %,</w:t>
      </w:r>
      <w:r w:rsidR="009D5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pomoći planirano </w:t>
      </w:r>
      <w:r w:rsidRPr="00A01E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01E7B">
        <w:rPr>
          <w:rFonts w:ascii="Times New Roman" w:hAnsi="Times New Roman" w:cs="Times New Roman"/>
        </w:rPr>
        <w:t>394</w:t>
      </w:r>
      <w:r>
        <w:rPr>
          <w:rFonts w:ascii="Times New Roman" w:hAnsi="Times New Roman" w:cs="Times New Roman"/>
        </w:rPr>
        <w:t>.</w:t>
      </w:r>
      <w:r w:rsidRPr="00A01E7B">
        <w:rPr>
          <w:rFonts w:ascii="Times New Roman" w:hAnsi="Times New Roman" w:cs="Times New Roman"/>
        </w:rPr>
        <w:t>916</w:t>
      </w:r>
      <w:r>
        <w:rPr>
          <w:rFonts w:ascii="Times New Roman" w:hAnsi="Times New Roman" w:cs="Times New Roman"/>
        </w:rPr>
        <w:t>,00 EUR</w:t>
      </w:r>
      <w:r w:rsidRPr="00561B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ostvareno </w:t>
      </w:r>
      <w:r w:rsidRPr="00A01E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01E7B">
        <w:rPr>
          <w:rFonts w:ascii="Times New Roman" w:hAnsi="Times New Roman" w:cs="Times New Roman"/>
        </w:rPr>
        <w:t>245</w:t>
      </w:r>
      <w:r>
        <w:rPr>
          <w:rFonts w:ascii="Times New Roman" w:hAnsi="Times New Roman" w:cs="Times New Roman"/>
        </w:rPr>
        <w:t>.</w:t>
      </w:r>
      <w:r w:rsidRPr="00A01E7B">
        <w:rPr>
          <w:rFonts w:ascii="Times New Roman" w:hAnsi="Times New Roman" w:cs="Times New Roman"/>
        </w:rPr>
        <w:t>148,44</w:t>
      </w:r>
      <w:r w:rsidRPr="001B2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EUR, što iznosi </w:t>
      </w:r>
      <w:r w:rsidRPr="00A01E7B">
        <w:rPr>
          <w:rFonts w:ascii="Times New Roman" w:hAnsi="Times New Roman" w:cs="Times New Roman"/>
        </w:rPr>
        <w:t>89,26</w:t>
      </w:r>
      <w:r>
        <w:rPr>
          <w:rFonts w:ascii="Times New Roman" w:hAnsi="Times New Roman" w:cs="Times New Roman"/>
        </w:rPr>
        <w:t xml:space="preserve"> %, a sastoje se od pomoći </w:t>
      </w:r>
      <w:r w:rsidRPr="00176534">
        <w:rPr>
          <w:rFonts w:ascii="Times New Roman" w:hAnsi="Times New Roman" w:cs="Times New Roman"/>
        </w:rPr>
        <w:t>proračunskim korisnicima iz proračuna koji im nije nadležan</w:t>
      </w:r>
      <w:r>
        <w:rPr>
          <w:rFonts w:ascii="Times New Roman" w:hAnsi="Times New Roman" w:cs="Times New Roman"/>
        </w:rPr>
        <w:t xml:space="preserve"> – MZO.</w:t>
      </w:r>
    </w:p>
    <w:p w14:paraId="3C18D197" w14:textId="081FFA08" w:rsidR="000E5923" w:rsidRDefault="000E5923" w:rsidP="00841EBF">
      <w:pPr>
        <w:pStyle w:val="Standard"/>
        <w:jc w:val="both"/>
      </w:pPr>
    </w:p>
    <w:p w14:paraId="4DC7C2B9" w14:textId="0386076E" w:rsidR="000E5923" w:rsidRDefault="000E5923" w:rsidP="00841EBF">
      <w:pPr>
        <w:pStyle w:val="Standard"/>
        <w:jc w:val="both"/>
      </w:pPr>
    </w:p>
    <w:tbl>
      <w:tblPr>
        <w:tblW w:w="9337" w:type="dxa"/>
        <w:tblLook w:val="04A0" w:firstRow="1" w:lastRow="0" w:firstColumn="1" w:lastColumn="0" w:noHBand="0" w:noVBand="1"/>
      </w:tblPr>
      <w:tblGrid>
        <w:gridCol w:w="572"/>
        <w:gridCol w:w="2816"/>
        <w:gridCol w:w="1501"/>
        <w:gridCol w:w="1501"/>
        <w:gridCol w:w="1501"/>
        <w:gridCol w:w="723"/>
        <w:gridCol w:w="723"/>
      </w:tblGrid>
      <w:tr w:rsidR="000E5923" w:rsidRPr="000E5923" w14:paraId="5A25D289" w14:textId="77777777" w:rsidTr="000E5923">
        <w:trPr>
          <w:trHeight w:val="566"/>
        </w:trPr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1CB0A5C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590A97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3F83247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3AD9C19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4A1771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37211E8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0E5923" w:rsidRPr="000E5923" w14:paraId="76484756" w14:textId="77777777" w:rsidTr="000E5923">
        <w:trPr>
          <w:trHeight w:val="184"/>
        </w:trPr>
        <w:tc>
          <w:tcPr>
            <w:tcW w:w="3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C921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DE63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6F48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E589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A472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5D91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E5923" w:rsidRPr="000E5923" w14:paraId="21D3CF88" w14:textId="77777777" w:rsidTr="000E5923">
        <w:trPr>
          <w:trHeight w:val="26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946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2322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C8E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1.107.745,93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77E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48D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1.285.807,03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2B1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A43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88,73</w:t>
            </w:r>
          </w:p>
        </w:tc>
      </w:tr>
      <w:tr w:rsidR="000E5923" w:rsidRPr="000E5923" w14:paraId="4FF69ACD" w14:textId="77777777" w:rsidTr="000E5923">
        <w:trPr>
          <w:trHeight w:val="27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654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4814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FC7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1.088.236,14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028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1.428.652,40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B4D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1.269.507,93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EC8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116,66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E9D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88,86</w:t>
            </w:r>
          </w:p>
        </w:tc>
      </w:tr>
      <w:tr w:rsidR="000E5923" w:rsidRPr="000E5923" w14:paraId="5996C1D1" w14:textId="77777777" w:rsidTr="000E5923">
        <w:trPr>
          <w:trHeight w:val="26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A4E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B864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96F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912.978,61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616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1.278.645,00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D18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1.162.639,81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1B9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006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90,93</w:t>
            </w:r>
          </w:p>
        </w:tc>
      </w:tr>
      <w:tr w:rsidR="000E5923" w:rsidRPr="000E5923" w14:paraId="2930D7A4" w14:textId="77777777" w:rsidTr="000E5923">
        <w:trPr>
          <w:trHeight w:val="27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4A9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55C6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502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750.119,04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4C4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C39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962.551,88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883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671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3C89925" w14:textId="77777777" w:rsidTr="000E5923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72D6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67C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876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743.593,15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434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70C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951.650,28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8F0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127,98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1E5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87F3CFA" w14:textId="77777777" w:rsidTr="000E5923">
        <w:trPr>
          <w:trHeight w:val="28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059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7A4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ACE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1.741,66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ADA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A44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3.956,62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E06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227,18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BA7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60307F4" w14:textId="77777777" w:rsidTr="000E5923">
        <w:trPr>
          <w:trHeight w:val="27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2E6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8926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DAB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4.784,23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F2D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800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6.944,98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DA7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E0B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3623090" w14:textId="77777777" w:rsidTr="000E5923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E0F3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A4C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C36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39.089,79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477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EB20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40.850,15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EF8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46E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528420F" w14:textId="77777777" w:rsidTr="000E5923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FA53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1F36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4B6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39.089,79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BD6A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902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40.850,15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F1D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F45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736AEA7A" w14:textId="77777777" w:rsidTr="000E5923">
        <w:trPr>
          <w:trHeight w:val="28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29D8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08A2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D51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123.769,78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EB91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F0E2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159.237,78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D35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128,66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F8F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5055BAE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46D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EED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792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123.769,78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DA1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777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159.237,78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1B4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128,66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577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0EFF1CB8" w14:textId="77777777" w:rsidTr="000E5923">
        <w:trPr>
          <w:trHeight w:val="23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E7D2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3350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5D9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173.775,50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B91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142.732,40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2AD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106.164,48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080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5F9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74,38</w:t>
            </w:r>
          </w:p>
        </w:tc>
      </w:tr>
      <w:tr w:rsidR="000E5923" w:rsidRPr="000E5923" w14:paraId="55280FE0" w14:textId="77777777" w:rsidTr="000E5923">
        <w:trPr>
          <w:trHeight w:val="26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71C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665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F41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22.929,32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35B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07D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27.550,35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E8D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787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28F49DDD" w14:textId="77777777" w:rsidTr="000E5923">
        <w:trPr>
          <w:trHeight w:val="27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F49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2EF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4E7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1.606,16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172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E6D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1.241,26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FF9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6D5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59DA8C4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F97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C77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DE2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20.208,69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4C8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4A3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24.754,79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D74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747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28A176F3" w14:textId="77777777" w:rsidTr="000E5923">
        <w:trPr>
          <w:trHeight w:val="25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3A5F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402E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ED5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614,18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16A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5FB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669,90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54DC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3BD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73852502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20B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0D06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A08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627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FEF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884,40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4F3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176,78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84B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097D477A" w14:textId="77777777" w:rsidTr="000E5923">
        <w:trPr>
          <w:trHeight w:val="23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AC18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03FE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D0A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84.715,33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BAE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41E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62.893,47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722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74,24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10D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19B0350D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C35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17B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381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10.614,68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145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DC2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12.336,22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340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FB4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438914A0" w14:textId="77777777" w:rsidTr="000E5923">
        <w:trPr>
          <w:trHeight w:val="24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E2EE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8892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272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45.065,96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BC0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A04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43.666,85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8DB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033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AC11CD7" w14:textId="77777777" w:rsidTr="000E5923">
        <w:trPr>
          <w:trHeight w:val="27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135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F86C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139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23.680,42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3ED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179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4.994,50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143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599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87CBB53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C460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B09E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861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4.496,53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574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FAF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1.851,51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A9D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115C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DE0746F" w14:textId="77777777" w:rsidTr="000E5923">
        <w:trPr>
          <w:trHeight w:val="37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1EB2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475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A2A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784,08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D16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BD9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63D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ECB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0F0F781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B080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F7B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F44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750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8BA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53C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AA4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FE9FBEA" w14:textId="77777777" w:rsidTr="000E5923">
        <w:trPr>
          <w:trHeight w:val="24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FE28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2CC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DB5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60.426,56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F39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F22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10.307,83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ADE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A56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4438C46E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3353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BF88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B01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35.620,22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C9D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A13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1.941,96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84F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632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78C948AF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9410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1D6E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C2D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4.984,71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006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8B9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693,50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E1F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13,91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E26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C29289E" w14:textId="77777777" w:rsidTr="000E5923">
        <w:trPr>
          <w:trHeight w:val="34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60A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6C2E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08C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1.842,07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E99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545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2.470,52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866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134,12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A2C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15252B5" w14:textId="77777777" w:rsidTr="000E5923">
        <w:trPr>
          <w:trHeight w:val="28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396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C02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2CF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3.229,24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7CB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07F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201,96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ABF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603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71199669" w14:textId="77777777" w:rsidTr="000E5923">
        <w:trPr>
          <w:trHeight w:val="28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C81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E822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28A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6.417,47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99B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9FE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654,81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629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E78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755764EF" w14:textId="77777777" w:rsidTr="000E5923">
        <w:trPr>
          <w:trHeight w:val="26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2EF4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4DBC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125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2.138,88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924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9A8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3.101,40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82E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E18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31BC82F" w14:textId="77777777" w:rsidTr="000E5923">
        <w:trPr>
          <w:trHeight w:val="27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18D0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C44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5E3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6.193,97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5BD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F90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1.243,68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9AA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5CE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41A85BD5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8AB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626E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F3C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5.704,29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B64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1A0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5.412,83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AD5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94,89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269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E5E2FE7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CB73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E925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1FB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684,51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58D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142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1.354,69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490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197,91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470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536D692" w14:textId="77777777" w:rsidTr="000E5923">
        <w:trPr>
          <w:trHeight w:val="269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ADC0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69E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9A3E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2.695,27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A3D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26C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1.309,18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AA2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685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1CCB533A" w14:textId="77777777" w:rsidTr="000E5923">
        <w:trPr>
          <w:trHeight w:val="28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95A8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EFC0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688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202,91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4ADD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931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208,09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757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C16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0703C34A" w14:textId="77777777" w:rsidTr="000E5923">
        <w:trPr>
          <w:trHeight w:val="263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A47F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807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376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1.931,95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A8D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B5D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2.327,16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FD7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5C5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2FD08E82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79226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925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324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189,65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A93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46E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213,71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D92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112,69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2AF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24D1398F" w14:textId="77777777" w:rsidTr="000E5923">
        <w:trPr>
          <w:trHeight w:val="38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F015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542F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60F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646,17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F86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D63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190,07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E2A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29,41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EE9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84,48</w:t>
            </w:r>
          </w:p>
        </w:tc>
      </w:tr>
      <w:tr w:rsidR="000E5923" w:rsidRPr="000E5923" w14:paraId="7B19F268" w14:textId="77777777" w:rsidTr="000E5923">
        <w:trPr>
          <w:trHeight w:val="27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D6B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64C0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090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646,17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D49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760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190,07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F96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29,41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D9B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B2F55A8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7113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B1F5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C57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646,15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432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C51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189,86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5EC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29,38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530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A63AA90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5F76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2CE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Negativne tečajne razlike i razlike zbog primjene valutne klauzule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DD5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D4E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7A2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7C3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FCB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8B08544" w14:textId="77777777" w:rsidTr="000E5923">
        <w:trPr>
          <w:trHeight w:val="3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303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F9B5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906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CF4B8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E6A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43C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CC9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0EAD6A8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56090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4C8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C2B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297,31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9AE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55E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4B6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332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0E5923" w:rsidRPr="000E5923" w14:paraId="4CA4F550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C34C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1366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134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297,31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B7B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170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7E6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AEC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21A7BAF6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E2EA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1794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6A3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297,31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D8C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986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F354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FBE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5F4A2E68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2923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FF47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1F4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538,55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FAD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540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513,57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CB1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FC7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48,91</w:t>
            </w:r>
          </w:p>
        </w:tc>
      </w:tr>
      <w:tr w:rsidR="000E5923" w:rsidRPr="000E5923" w14:paraId="1F7F66EA" w14:textId="77777777" w:rsidTr="000E5923">
        <w:trPr>
          <w:trHeight w:val="32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2911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507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80B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538,55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990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B17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513,57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92E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6BE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DAAACD0" w14:textId="77777777" w:rsidTr="000E5923">
        <w:trPr>
          <w:trHeight w:val="26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E044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98E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784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538,55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9D2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5898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513,57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E2C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DB9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374FA522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89C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0F9B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858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19.509,79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515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9E1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16.299,10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AAF4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4C7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79,51</w:t>
            </w:r>
          </w:p>
        </w:tc>
      </w:tr>
      <w:tr w:rsidR="000E5923" w:rsidRPr="000E5923" w14:paraId="56F2D279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E7C4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F895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56AE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19.509,79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101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91F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16.299,10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0A7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71D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79,51</w:t>
            </w:r>
          </w:p>
        </w:tc>
      </w:tr>
      <w:tr w:rsidR="000E5923" w:rsidRPr="000E5923" w14:paraId="7C052E37" w14:textId="77777777" w:rsidTr="000E5923">
        <w:trPr>
          <w:trHeight w:val="36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45B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94E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8C2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A862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86E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D1FF5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D903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104A7257" w14:textId="77777777" w:rsidTr="000E5923">
        <w:trPr>
          <w:trHeight w:val="27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E3FF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9CC2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8056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567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949C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FC0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DD87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68AF4E1B" w14:textId="77777777" w:rsidTr="000E5923">
        <w:trPr>
          <w:trHeight w:val="44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3578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097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285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18.960,79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8DF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30B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16.140,10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BD7B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A071A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923" w:rsidRPr="000E5923" w14:paraId="2FD8DC06" w14:textId="77777777" w:rsidTr="000E5923">
        <w:trPr>
          <w:trHeight w:val="39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3D99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DD9D" w14:textId="77777777" w:rsidR="000E5923" w:rsidRPr="000E5923" w:rsidRDefault="000E5923" w:rsidP="000E5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B15F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18.960,79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3B1D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AAD0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16.140,10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E141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3F79" w14:textId="77777777" w:rsidR="000E5923" w:rsidRPr="000E5923" w:rsidRDefault="000E5923" w:rsidP="000E59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5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47D7C0BB" w14:textId="77A9D0C5" w:rsidR="000E5923" w:rsidRDefault="000E5923" w:rsidP="00841EBF">
      <w:pPr>
        <w:pStyle w:val="Standard"/>
        <w:jc w:val="both"/>
      </w:pPr>
    </w:p>
    <w:p w14:paraId="48F1DE56" w14:textId="77777777" w:rsidR="000E5923" w:rsidRDefault="000E5923" w:rsidP="000E5923">
      <w:pPr>
        <w:pStyle w:val="Default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</w:rPr>
        <w:t xml:space="preserve">Ukupni planirani rashodi iznose </w:t>
      </w:r>
      <w:r w:rsidRPr="00D75BBA">
        <w:rPr>
          <w:rFonts w:ascii="Times New Roman" w:eastAsia="Times New Roman" w:hAnsi="Times New Roman" w:cs="Times New Roman"/>
          <w:bCs/>
          <w:lang w:eastAsia="hr-HR"/>
        </w:rPr>
        <w:t>1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Pr="00D75BBA">
        <w:rPr>
          <w:rFonts w:ascii="Times New Roman" w:eastAsia="Times New Roman" w:hAnsi="Times New Roman" w:cs="Times New Roman"/>
          <w:bCs/>
          <w:lang w:eastAsia="hr-HR"/>
        </w:rPr>
        <w:t>449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Pr="00D75BBA">
        <w:rPr>
          <w:rFonts w:ascii="Times New Roman" w:eastAsia="Times New Roman" w:hAnsi="Times New Roman" w:cs="Times New Roman"/>
          <w:bCs/>
          <w:lang w:eastAsia="hr-HR"/>
        </w:rPr>
        <w:t>152,4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0 EUR, ostvareni rashodi poslovanja iznose 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1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285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807,03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 što iznosi 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88,73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%, od tog iznosa planirani rashod poslovanja planiran je u iznosu 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1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428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652,4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0 EUR, ostvareni rashod poslovanja 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1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269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507,93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EUR, što iznosi 88,86 %, planirani rashod za nabavu nefinancijske imovine iznosi </w:t>
      </w:r>
      <w:r w:rsidRPr="00FB567C">
        <w:rPr>
          <w:rFonts w:ascii="Times New Roman" w:eastAsia="Times New Roman" w:hAnsi="Times New Roman" w:cs="Times New Roman"/>
          <w:bCs/>
          <w:lang w:eastAsia="hr-HR"/>
        </w:rPr>
        <w:t>2</w:t>
      </w:r>
      <w:r>
        <w:rPr>
          <w:rFonts w:ascii="Times New Roman" w:eastAsia="Times New Roman" w:hAnsi="Times New Roman" w:cs="Times New Roman"/>
          <w:bCs/>
          <w:lang w:eastAsia="hr-HR"/>
        </w:rPr>
        <w:t>0.500</w:t>
      </w:r>
      <w:r w:rsidRPr="00FB567C">
        <w:rPr>
          <w:rFonts w:ascii="Times New Roman" w:eastAsia="Times New Roman" w:hAnsi="Times New Roman" w:cs="Times New Roman"/>
          <w:bCs/>
          <w:lang w:eastAsia="hr-HR"/>
        </w:rPr>
        <w:t>,</w:t>
      </w:r>
      <w:r>
        <w:rPr>
          <w:rFonts w:ascii="Times New Roman" w:eastAsia="Times New Roman" w:hAnsi="Times New Roman" w:cs="Times New Roman"/>
          <w:bCs/>
          <w:lang w:eastAsia="hr-HR"/>
        </w:rPr>
        <w:t>00 EUR, ostvareni rashod</w:t>
      </w:r>
      <w:r w:rsidRPr="00DC252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za nabavu nefinancijske imovine iznosi 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16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Pr="00A0012D">
        <w:rPr>
          <w:rFonts w:ascii="Times New Roman" w:eastAsia="Times New Roman" w:hAnsi="Times New Roman" w:cs="Times New Roman"/>
          <w:bCs/>
          <w:lang w:eastAsia="hr-HR"/>
        </w:rPr>
        <w:t>299,1</w:t>
      </w:r>
      <w:r>
        <w:rPr>
          <w:rFonts w:ascii="Times New Roman" w:eastAsia="Times New Roman" w:hAnsi="Times New Roman" w:cs="Times New Roman"/>
          <w:bCs/>
          <w:lang w:eastAsia="hr-HR"/>
        </w:rPr>
        <w:t>0 EUR, što iznosi 79,51 % od planiranih rashoda za nabavu nefinancijske imovine u godišnjem razdoblju 2024. godine.</w:t>
      </w:r>
    </w:p>
    <w:p w14:paraId="01EB5992" w14:textId="77777777" w:rsidR="000E5923" w:rsidRPr="00561BD4" w:rsidRDefault="000E5923" w:rsidP="000E5923">
      <w:pPr>
        <w:pStyle w:val="Default"/>
        <w:jc w:val="both"/>
        <w:rPr>
          <w:rFonts w:ascii="Times New Roman" w:hAnsi="Times New Roman" w:cs="Times New Roman"/>
        </w:rPr>
      </w:pPr>
    </w:p>
    <w:p w14:paraId="3CD7DEBA" w14:textId="77777777" w:rsidR="000E5923" w:rsidRDefault="000E5923" w:rsidP="000E5923">
      <w:pPr>
        <w:pStyle w:val="Default"/>
        <w:jc w:val="both"/>
        <w:rPr>
          <w:rFonts w:ascii="Times New Roman" w:hAnsi="Times New Roman" w:cs="Times New Roman"/>
        </w:rPr>
      </w:pPr>
      <w:r w:rsidRPr="00561BD4">
        <w:rPr>
          <w:rFonts w:ascii="Times New Roman" w:hAnsi="Times New Roman" w:cs="Times New Roman"/>
        </w:rPr>
        <w:t>U nastavku daje se pojašnjenje predloženih i realiziranih r</w:t>
      </w:r>
      <w:r>
        <w:rPr>
          <w:rFonts w:ascii="Times New Roman" w:hAnsi="Times New Roman" w:cs="Times New Roman"/>
        </w:rPr>
        <w:t>ashoda Financijskog plana za razdoblje od 01.01.2024. – 31.12.2024. godine</w:t>
      </w:r>
      <w:r w:rsidRPr="00561BD4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rema</w:t>
      </w:r>
      <w:r w:rsidRPr="00561B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izvoru financiranja</w:t>
      </w:r>
      <w:r w:rsidRPr="00561BD4">
        <w:rPr>
          <w:rFonts w:ascii="Times New Roman" w:hAnsi="Times New Roman" w:cs="Times New Roman"/>
        </w:rPr>
        <w:t xml:space="preserve">. </w:t>
      </w:r>
    </w:p>
    <w:p w14:paraId="48BAFFBD" w14:textId="2B6C1D3A" w:rsidR="000E5923" w:rsidRDefault="000E5923" w:rsidP="00841EBF">
      <w:pPr>
        <w:pStyle w:val="Standard"/>
        <w:jc w:val="both"/>
      </w:pPr>
    </w:p>
    <w:p w14:paraId="6DAA0047" w14:textId="24FF17B2" w:rsidR="002A27E8" w:rsidRDefault="002A27E8" w:rsidP="00841EBF">
      <w:pPr>
        <w:pStyle w:val="Standard"/>
        <w:jc w:val="both"/>
      </w:pPr>
    </w:p>
    <w:p w14:paraId="693CBD9C" w14:textId="5A43017B" w:rsidR="004F7556" w:rsidRDefault="004F7556" w:rsidP="00841EBF">
      <w:pPr>
        <w:pStyle w:val="Standard"/>
        <w:jc w:val="both"/>
      </w:pPr>
    </w:p>
    <w:p w14:paraId="579CB688" w14:textId="321359FF" w:rsidR="004F7556" w:rsidRDefault="004F7556" w:rsidP="00841EBF">
      <w:pPr>
        <w:pStyle w:val="Standard"/>
        <w:jc w:val="both"/>
      </w:pPr>
    </w:p>
    <w:p w14:paraId="2B705644" w14:textId="77777777" w:rsidR="004F7556" w:rsidRDefault="004F7556" w:rsidP="00841EBF">
      <w:pPr>
        <w:pStyle w:val="Standard"/>
        <w:jc w:val="both"/>
      </w:pPr>
    </w:p>
    <w:p w14:paraId="0CD7D477" w14:textId="4EFE9207" w:rsidR="002A27E8" w:rsidRDefault="002A27E8" w:rsidP="00841EBF">
      <w:pPr>
        <w:pStyle w:val="Standard"/>
        <w:jc w:val="both"/>
      </w:pPr>
    </w:p>
    <w:tbl>
      <w:tblPr>
        <w:tblW w:w="9043" w:type="dxa"/>
        <w:tblLook w:val="04A0" w:firstRow="1" w:lastRow="0" w:firstColumn="1" w:lastColumn="0" w:noHBand="0" w:noVBand="1"/>
      </w:tblPr>
      <w:tblGrid>
        <w:gridCol w:w="420"/>
        <w:gridCol w:w="2250"/>
        <w:gridCol w:w="1616"/>
        <w:gridCol w:w="1635"/>
        <w:gridCol w:w="1635"/>
        <w:gridCol w:w="794"/>
        <w:gridCol w:w="722"/>
      </w:tblGrid>
      <w:tr w:rsidR="004F7556" w:rsidRPr="004F7556" w14:paraId="06A346F1" w14:textId="77777777" w:rsidTr="004F7556">
        <w:trPr>
          <w:trHeight w:val="125"/>
        </w:trPr>
        <w:tc>
          <w:tcPr>
            <w:tcW w:w="9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0C9A" w14:textId="2EB1119A" w:rsidR="004F7556" w:rsidRPr="004F7556" w:rsidRDefault="004F7556" w:rsidP="004F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F7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1.2. IZVJEŠTAJ O PRIHODIMA I RASHODIMA PREMA IZVORIMA FINANCIRANJA</w:t>
            </w:r>
          </w:p>
        </w:tc>
      </w:tr>
      <w:tr w:rsidR="004F7556" w:rsidRPr="004F7556" w14:paraId="4114A784" w14:textId="77777777" w:rsidTr="004F7556">
        <w:trPr>
          <w:trHeight w:val="1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A9B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28D9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CCD2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2C6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1A4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701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96D1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7556" w:rsidRPr="004F7556" w14:paraId="415F230B" w14:textId="77777777" w:rsidTr="004F7556">
        <w:trPr>
          <w:trHeight w:val="125"/>
        </w:trPr>
        <w:tc>
          <w:tcPr>
            <w:tcW w:w="9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59C1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F7556" w:rsidRPr="004F7556" w14:paraId="44098CB1" w14:textId="77777777" w:rsidTr="004F7556">
        <w:trPr>
          <w:trHeight w:val="9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658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86A5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856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379F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BCAE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4AF5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7AA3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7556" w:rsidRPr="004F7556" w14:paraId="48DA993E" w14:textId="77777777" w:rsidTr="004F7556">
        <w:trPr>
          <w:trHeight w:val="231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673519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B6CCEE8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84A776A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BD4153E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31.12.2024.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23FCF67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5048120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4F7556" w:rsidRPr="004F7556" w14:paraId="1BE46D0B" w14:textId="77777777" w:rsidTr="004F7556">
        <w:trPr>
          <w:trHeight w:val="93"/>
        </w:trPr>
        <w:tc>
          <w:tcPr>
            <w:tcW w:w="2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B9AB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75F0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6774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C34E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4C0C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317D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4F7556" w:rsidRPr="004F7556" w14:paraId="24A0A558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F04D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8160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440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1.111.490,75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6A1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8CC9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1.294.033,79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B6E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015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89,3</w:t>
            </w:r>
          </w:p>
        </w:tc>
      </w:tr>
      <w:tr w:rsidR="004F7556" w:rsidRPr="004F7556" w14:paraId="3C4C5A9D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F2CA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16B5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0A19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53F2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5637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33A7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65EF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F7556" w:rsidRPr="004F7556" w14:paraId="1324AFA5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1C3D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3CE2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OPĆI PRIHODI I PRIMICI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7316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C35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00B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B0C2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0B98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F7556" w:rsidRPr="004F7556" w14:paraId="16F28344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163A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54E9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3E12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1.481,77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0C29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1.780,00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4FA4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927,20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431C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5EAB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52,09</w:t>
            </w:r>
          </w:p>
        </w:tc>
      </w:tr>
      <w:tr w:rsidR="004F7556" w:rsidRPr="004F7556" w14:paraId="17EFA762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8391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56E6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8DE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1.481,77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69F4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6E5E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927,20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AC8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2FC7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52,09</w:t>
            </w:r>
          </w:p>
        </w:tc>
      </w:tr>
      <w:tr w:rsidR="004F7556" w:rsidRPr="004F7556" w14:paraId="2AE01AE6" w14:textId="77777777" w:rsidTr="004F7556">
        <w:trPr>
          <w:trHeight w:val="18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1605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993A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36F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104.906,15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577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37.651,40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062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39.099,89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619A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3892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103,85</w:t>
            </w:r>
          </w:p>
        </w:tc>
      </w:tr>
      <w:tr w:rsidR="004F7556" w:rsidRPr="004F7556" w14:paraId="4011977F" w14:textId="77777777" w:rsidTr="004F7556">
        <w:trPr>
          <w:trHeight w:val="18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A592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BED7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E7B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2.684,26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43DF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6B01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E90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6B64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F7556" w:rsidRPr="004F7556" w14:paraId="73AFC76E" w14:textId="77777777" w:rsidTr="004F7556">
        <w:trPr>
          <w:trHeight w:val="18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781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BDEF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44D39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102.221,89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3D8E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36.651,40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2CC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39.099,89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BC7B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A8C0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106,68</w:t>
            </w:r>
          </w:p>
        </w:tc>
      </w:tr>
      <w:tr w:rsidR="004F7556" w:rsidRPr="004F7556" w14:paraId="1D28CF22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C691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6909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7F9A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999.298,43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D7B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1.407.021,00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633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1.253.046,70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060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5550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89,06</w:t>
            </w:r>
          </w:p>
        </w:tc>
      </w:tr>
      <w:tr w:rsidR="004F7556" w:rsidRPr="004F7556" w14:paraId="41F4B0D8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0293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2963A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D3D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999.298,43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7FE0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1.392.371,00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B63A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1.243.543,45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A0AC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928B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89,31</w:t>
            </w:r>
          </w:p>
        </w:tc>
      </w:tr>
      <w:tr w:rsidR="004F7556" w:rsidRPr="004F7556" w14:paraId="63698EAB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19D8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6954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B100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460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A20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9.503,25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B912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B43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64,87</w:t>
            </w:r>
          </w:p>
        </w:tc>
      </w:tr>
      <w:tr w:rsidR="004F7556" w:rsidRPr="004F7556" w14:paraId="11F8C55F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3247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A6CF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824F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5.804,40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3846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9F88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16E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3E02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30,40</w:t>
            </w:r>
          </w:p>
        </w:tc>
      </w:tr>
      <w:tr w:rsidR="004F7556" w:rsidRPr="004F7556" w14:paraId="1A8FC2B3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7D8B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0188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958C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5.804,40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FF36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B546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2588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A9DA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30,40</w:t>
            </w:r>
          </w:p>
        </w:tc>
      </w:tr>
      <w:tr w:rsidR="004F7556" w:rsidRPr="004F7556" w14:paraId="13EBCA58" w14:textId="77777777" w:rsidTr="004F7556">
        <w:trPr>
          <w:trHeight w:val="131"/>
        </w:trPr>
        <w:tc>
          <w:tcPr>
            <w:tcW w:w="9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10D7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F7556" w:rsidRPr="004F7556" w14:paraId="5CE10B0B" w14:textId="77777777" w:rsidTr="004F7556">
        <w:trPr>
          <w:trHeight w:val="8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5B53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5253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0576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220A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8683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83A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9DA2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7556" w:rsidRPr="004F7556" w14:paraId="1647C629" w14:textId="77777777" w:rsidTr="004F7556">
        <w:trPr>
          <w:trHeight w:val="231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07191DE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FF5C890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31C311F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B957949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31.12.2024.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05AA548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083AB19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4F7556" w:rsidRPr="004F7556" w14:paraId="4DCF0F8F" w14:textId="77777777" w:rsidTr="004F7556">
        <w:trPr>
          <w:trHeight w:val="93"/>
        </w:trPr>
        <w:tc>
          <w:tcPr>
            <w:tcW w:w="2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D1D5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C865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B9BC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42A1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F274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2F6B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4F7556" w:rsidRPr="004F7556" w14:paraId="3642F62D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CC2D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8B0D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4E1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1.107.745,93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609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4138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1.285.807,03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1DC6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5119,07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69A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88,73</w:t>
            </w:r>
          </w:p>
        </w:tc>
      </w:tr>
      <w:tr w:rsidR="004F7556" w:rsidRPr="004F7556" w14:paraId="1B477A03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FE81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72C0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326C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510B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FDEB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01E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CDF7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F7556" w:rsidRPr="004F7556" w14:paraId="1159FC9F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938B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F5CB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OPĆI PRIHODI I PRIMICI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2C5C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A76E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F0EB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259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D602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F7556" w:rsidRPr="004F7556" w14:paraId="48F3D83D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16D6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D69F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8B8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4D9A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1.780,00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D014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21,12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85E0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D0D2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1,19</w:t>
            </w:r>
          </w:p>
        </w:tc>
      </w:tr>
      <w:tr w:rsidR="004F7556" w:rsidRPr="004F7556" w14:paraId="22CA55DE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6EBB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DC38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137C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25EE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09E8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D914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BF4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1,19</w:t>
            </w:r>
          </w:p>
        </w:tc>
      </w:tr>
      <w:tr w:rsidR="004F7556" w:rsidRPr="004F7556" w14:paraId="736E48BA" w14:textId="77777777" w:rsidTr="004F7556">
        <w:trPr>
          <w:trHeight w:val="18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E809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788F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F73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98.292,65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D19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37.651,40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DC4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35.619,86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7A0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9B1C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94,60</w:t>
            </w:r>
          </w:p>
        </w:tc>
      </w:tr>
      <w:tr w:rsidR="004F7556" w:rsidRPr="004F7556" w14:paraId="61E602F3" w14:textId="77777777" w:rsidTr="004F7556">
        <w:trPr>
          <w:trHeight w:val="18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F351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4C0F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A8E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2.665,00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5EE4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4604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E498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463A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F7556" w:rsidRPr="004F7556" w14:paraId="7420B263" w14:textId="77777777" w:rsidTr="004F7556">
        <w:trPr>
          <w:trHeight w:val="18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C02FC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6E29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1B5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95.627,65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FF83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36.651,40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45EB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35.619,86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0FA0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635C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97,19</w:t>
            </w:r>
          </w:p>
        </w:tc>
      </w:tr>
      <w:tr w:rsidR="004F7556" w:rsidRPr="004F7556" w14:paraId="254918BE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6472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23338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C1F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1.003.646,83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D350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1.407.021,00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488D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1.249.206,05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34AC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7017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88,78</w:t>
            </w:r>
          </w:p>
        </w:tc>
      </w:tr>
      <w:tr w:rsidR="004F7556" w:rsidRPr="004F7556" w14:paraId="6C0117B0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0A91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1279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95D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1.003.646,83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E77F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1.392.371,00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A1D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1.239.324,91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AEFB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CE24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89,01</w:t>
            </w:r>
          </w:p>
        </w:tc>
      </w:tr>
      <w:tr w:rsidR="004F7556" w:rsidRPr="004F7556" w14:paraId="41E21916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A843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C66B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B39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8599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1E75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9.881,14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1E76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51EE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67,45</w:t>
            </w:r>
          </w:p>
        </w:tc>
      </w:tr>
      <w:tr w:rsidR="004F7556" w:rsidRPr="004F7556" w14:paraId="56517E58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94420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3F04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498E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5.326,45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A2E8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5B5A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4098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EA34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30,40</w:t>
            </w:r>
          </w:p>
        </w:tc>
      </w:tr>
      <w:tr w:rsidR="004F7556" w:rsidRPr="004F7556" w14:paraId="6C7D9313" w14:textId="77777777" w:rsidTr="004F7556">
        <w:trPr>
          <w:trHeight w:val="1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CB51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91A1" w14:textId="77777777" w:rsidR="004F7556" w:rsidRPr="004F7556" w:rsidRDefault="004F7556" w:rsidP="004F7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B7F7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5.326,45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367A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C58F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AD4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7A31" w14:textId="77777777" w:rsidR="004F7556" w:rsidRPr="004F7556" w:rsidRDefault="004F7556" w:rsidP="004F7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7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30,40</w:t>
            </w:r>
          </w:p>
        </w:tc>
      </w:tr>
    </w:tbl>
    <w:p w14:paraId="377DA208" w14:textId="3CB0EDD2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</w:rPr>
      </w:pPr>
    </w:p>
    <w:p w14:paraId="69BDD2BD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 prihod i primici (izvor 11)</w:t>
      </w:r>
    </w:p>
    <w:p w14:paraId="324A8197" w14:textId="77777777" w:rsidR="00463731" w:rsidRPr="00622E61" w:rsidRDefault="00463731" w:rsidP="004637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Odnosi se na isplatu dara za djecu pomoćniku u nastavi u 2024. godini, planiran je prihod i rashod u iznosu 200,00 EUR, ostvareno prihod i rashod u iznosu 200,00 EUR.</w:t>
      </w:r>
    </w:p>
    <w:p w14:paraId="6F5A4B07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Vlastiti prihodi (izvor 31)</w:t>
      </w:r>
    </w:p>
    <w:p w14:paraId="75FD4F30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Odnosi se na rashode</w:t>
      </w:r>
      <w:r w:rsidRPr="00CF57BB">
        <w:rPr>
          <w:rFonts w:ascii="Times New Roman" w:hAnsi="Times New Roman" w:cs="Times New Roman"/>
          <w:bCs/>
        </w:rPr>
        <w:t xml:space="preserve"> za </w:t>
      </w:r>
      <w:r>
        <w:rPr>
          <w:rFonts w:ascii="Times New Roman" w:hAnsi="Times New Roman" w:cs="Times New Roman"/>
          <w:bCs/>
        </w:rPr>
        <w:t>najam školske sportske dvorane, najam školskog stana te proizvodnje električne energije,</w:t>
      </w:r>
      <w:r w:rsidRPr="00CF57BB">
        <w:rPr>
          <w:rFonts w:ascii="Times New Roman" w:hAnsi="Times New Roman" w:cs="Times New Roman"/>
          <w:bCs/>
        </w:rPr>
        <w:t xml:space="preserve"> planirano je</w:t>
      </w:r>
      <w:r>
        <w:rPr>
          <w:rFonts w:ascii="Times New Roman" w:hAnsi="Times New Roman" w:cs="Times New Roman"/>
          <w:bCs/>
        </w:rPr>
        <w:t xml:space="preserve"> prihoda i rashoda 1.780,00 EUR, ostvareno je prihoda 927,20 EUR, rashoda 21,12 EUR.</w:t>
      </w:r>
    </w:p>
    <w:p w14:paraId="11D3EA30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53B11">
        <w:rPr>
          <w:rFonts w:ascii="Times New Roman" w:hAnsi="Times New Roman" w:cs="Times New Roman"/>
          <w:b/>
          <w:bCs/>
        </w:rPr>
        <w:t>Prihodi za posebne namjene</w:t>
      </w:r>
      <w:r>
        <w:rPr>
          <w:rFonts w:ascii="Times New Roman" w:hAnsi="Times New Roman" w:cs="Times New Roman"/>
          <w:b/>
          <w:bCs/>
        </w:rPr>
        <w:t xml:space="preserve"> (izvor 43 i 48)</w:t>
      </w:r>
    </w:p>
    <w:p w14:paraId="09CBEFC2" w14:textId="3BE7ADA9" w:rsidR="00463731" w:rsidRDefault="00463731" w:rsidP="00463731">
      <w:pPr>
        <w:pStyle w:val="Default"/>
        <w:jc w:val="both"/>
        <w:rPr>
          <w:rFonts w:ascii="Times New Roman" w:hAnsi="Times New Roman" w:cs="Times New Roman"/>
        </w:rPr>
      </w:pPr>
      <w:r w:rsidRPr="00253B11">
        <w:rPr>
          <w:rFonts w:ascii="Times New Roman" w:hAnsi="Times New Roman" w:cs="Times New Roman"/>
          <w:bCs/>
        </w:rPr>
        <w:t>Prihodi za posebne namjene odnose se na rashode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financirani iz Vukovarsko-srijemske županije (izvor 48), te se </w:t>
      </w:r>
      <w:r w:rsidRPr="00561BD4">
        <w:rPr>
          <w:rFonts w:ascii="Times New Roman" w:hAnsi="Times New Roman" w:cs="Times New Roman"/>
        </w:rPr>
        <w:t>odnose na ostvarenje programskih aktivnosti i redovno poslovanje</w:t>
      </w:r>
      <w:r>
        <w:rPr>
          <w:rFonts w:ascii="Times New Roman" w:hAnsi="Times New Roman" w:cs="Times New Roman"/>
        </w:rPr>
        <w:t xml:space="preserve"> Škole, sastoje se od materijalnih rashoda planirano prihoda i rashoda 36.651,40 EUR, ostvareno prihoda </w:t>
      </w:r>
      <w:r w:rsidRPr="00DC3BA7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.</w:t>
      </w:r>
      <w:r w:rsidRPr="00DC3BA7">
        <w:rPr>
          <w:rFonts w:ascii="Times New Roman" w:hAnsi="Times New Roman" w:cs="Times New Roman"/>
        </w:rPr>
        <w:t>099,89</w:t>
      </w:r>
      <w:r>
        <w:rPr>
          <w:rFonts w:ascii="Times New Roman" w:hAnsi="Times New Roman" w:cs="Times New Roman"/>
        </w:rPr>
        <w:t xml:space="preserve"> EUR što iznosi </w:t>
      </w:r>
      <w:r w:rsidRPr="00DC3BA7">
        <w:rPr>
          <w:rFonts w:ascii="Times New Roman" w:hAnsi="Times New Roman" w:cs="Times New Roman"/>
        </w:rPr>
        <w:t>106,68</w:t>
      </w:r>
      <w:r>
        <w:rPr>
          <w:rFonts w:ascii="Times New Roman" w:hAnsi="Times New Roman" w:cs="Times New Roman"/>
        </w:rPr>
        <w:t xml:space="preserve"> %, ostvareno rashoda </w:t>
      </w:r>
      <w:r w:rsidRPr="009233D7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.</w:t>
      </w:r>
      <w:r w:rsidRPr="009233D7">
        <w:rPr>
          <w:rFonts w:ascii="Times New Roman" w:hAnsi="Times New Roman" w:cs="Times New Roman"/>
        </w:rPr>
        <w:t>619,86</w:t>
      </w:r>
      <w:r>
        <w:rPr>
          <w:rFonts w:ascii="Times New Roman" w:hAnsi="Times New Roman" w:cs="Times New Roman"/>
        </w:rPr>
        <w:t xml:space="preserve"> EUR r</w:t>
      </w:r>
      <w:r w:rsidRPr="00A22DB5">
        <w:rPr>
          <w:rFonts w:ascii="Times New Roman" w:hAnsi="Times New Roman" w:cs="Times New Roman"/>
        </w:rPr>
        <w:t>ashodi za nabavu proizvedene dugotrajne imovine</w:t>
      </w:r>
      <w:r>
        <w:rPr>
          <w:rFonts w:ascii="Times New Roman" w:hAnsi="Times New Roman" w:cs="Times New Roman"/>
        </w:rPr>
        <w:t xml:space="preserve"> planirano 500,00 EUR, ostvareno </w:t>
      </w:r>
      <w:r w:rsidRPr="009233D7">
        <w:rPr>
          <w:rFonts w:ascii="Times New Roman" w:hAnsi="Times New Roman" w:cs="Times New Roman"/>
        </w:rPr>
        <w:t>485,96</w:t>
      </w:r>
      <w:r>
        <w:rPr>
          <w:rFonts w:ascii="Times New Roman" w:hAnsi="Times New Roman" w:cs="Times New Roman"/>
        </w:rPr>
        <w:t xml:space="preserve"> EUR, što iznosi 97,19 %. P</w:t>
      </w:r>
      <w:r w:rsidRPr="006A4ECE">
        <w:rPr>
          <w:rFonts w:ascii="Times New Roman" w:hAnsi="Times New Roman" w:cs="Times New Roman"/>
        </w:rPr>
        <w:t>rihodi za posebne namjene koji se odnose na prihode za osiguranje učenika</w:t>
      </w:r>
      <w:r>
        <w:rPr>
          <w:rFonts w:ascii="Times New Roman" w:hAnsi="Times New Roman" w:cs="Times New Roman"/>
        </w:rPr>
        <w:t xml:space="preserve"> (izvor43)</w:t>
      </w:r>
      <w:r w:rsidRPr="006A4ECE">
        <w:rPr>
          <w:rFonts w:ascii="Times New Roman" w:hAnsi="Times New Roman" w:cs="Times New Roman"/>
        </w:rPr>
        <w:t>, uplata roditelja za učeničke ekskurzije u iznosu 1.000,00 EUR,  ostvareno 0,00 EUR</w:t>
      </w:r>
      <w:r w:rsidR="00880B6B">
        <w:rPr>
          <w:rFonts w:ascii="Times New Roman" w:hAnsi="Times New Roman" w:cs="Times New Roman"/>
        </w:rPr>
        <w:t>.</w:t>
      </w:r>
    </w:p>
    <w:p w14:paraId="41FE07F5" w14:textId="49841A7E" w:rsidR="00880B6B" w:rsidRDefault="00880B6B" w:rsidP="00463731">
      <w:pPr>
        <w:pStyle w:val="Default"/>
        <w:jc w:val="both"/>
        <w:rPr>
          <w:rFonts w:ascii="Times New Roman" w:hAnsi="Times New Roman" w:cs="Times New Roman"/>
        </w:rPr>
      </w:pPr>
    </w:p>
    <w:p w14:paraId="6BF94177" w14:textId="77777777" w:rsidR="00880B6B" w:rsidRDefault="00880B6B" w:rsidP="00463731">
      <w:pPr>
        <w:pStyle w:val="Default"/>
        <w:jc w:val="both"/>
        <w:rPr>
          <w:rFonts w:ascii="Times New Roman" w:hAnsi="Times New Roman" w:cs="Times New Roman"/>
        </w:rPr>
      </w:pPr>
    </w:p>
    <w:p w14:paraId="6FB9A16B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53B11">
        <w:rPr>
          <w:rFonts w:ascii="Times New Roman" w:hAnsi="Times New Roman" w:cs="Times New Roman"/>
          <w:b/>
          <w:bCs/>
        </w:rPr>
        <w:t>Pomoći</w:t>
      </w:r>
      <w:r>
        <w:rPr>
          <w:rFonts w:ascii="Times New Roman" w:hAnsi="Times New Roman" w:cs="Times New Roman"/>
          <w:b/>
          <w:bCs/>
        </w:rPr>
        <w:t xml:space="preserve"> - MZO</w:t>
      </w:r>
      <w:r w:rsidRPr="00253B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(izvor 51,52)</w:t>
      </w:r>
    </w:p>
    <w:p w14:paraId="3F726BB3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 w:rsidRPr="00253B11">
        <w:rPr>
          <w:rFonts w:ascii="Times New Roman" w:hAnsi="Times New Roman" w:cs="Times New Roman"/>
          <w:bCs/>
        </w:rPr>
        <w:t xml:space="preserve">Rashodi se odnosi na </w:t>
      </w:r>
      <w:r>
        <w:rPr>
          <w:rFonts w:ascii="Times New Roman" w:hAnsi="Times New Roman" w:cs="Times New Roman"/>
          <w:bCs/>
        </w:rPr>
        <w:t>rashode iz nadležnog Ministarstva znanosti i obrazovanja za plaće i naknade za zaposlene (izvor 51), Općine Borovo (izvor 51) i pomoćnik u nastavi 85 % projekt EU (izvor 52).</w:t>
      </w:r>
    </w:p>
    <w:p w14:paraId="239A862D" w14:textId="77777777" w:rsidR="00463731" w:rsidRPr="00FE0406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 w:rsidRPr="00FE0406">
        <w:rPr>
          <w:rFonts w:ascii="Times New Roman" w:hAnsi="Times New Roman" w:cs="Times New Roman"/>
          <w:bCs/>
        </w:rPr>
        <w:t>Rashodi za zaposlene</w:t>
      </w:r>
      <w:r>
        <w:rPr>
          <w:rFonts w:ascii="Times New Roman" w:hAnsi="Times New Roman" w:cs="Times New Roman"/>
          <w:bCs/>
        </w:rPr>
        <w:t xml:space="preserve"> planirano je </w:t>
      </w:r>
      <w:r w:rsidRPr="00AA4D1A">
        <w:rPr>
          <w:rFonts w:ascii="Times New Roman" w:hAnsi="Times New Roman" w:cs="Times New Roman"/>
          <w:bCs/>
        </w:rPr>
        <w:t xml:space="preserve">1.266.400,00 </w:t>
      </w:r>
      <w:r>
        <w:rPr>
          <w:rFonts w:ascii="Times New Roman" w:hAnsi="Times New Roman" w:cs="Times New Roman"/>
          <w:bCs/>
        </w:rPr>
        <w:t xml:space="preserve">EUR, ostvareno je </w:t>
      </w:r>
      <w:r w:rsidRPr="00AA4D1A">
        <w:rPr>
          <w:rFonts w:ascii="Times New Roman" w:hAnsi="Times New Roman" w:cs="Times New Roman"/>
          <w:bCs/>
        </w:rPr>
        <w:t>1.153.631,43</w:t>
      </w:r>
      <w:r>
        <w:rPr>
          <w:rFonts w:ascii="Times New Roman" w:hAnsi="Times New Roman" w:cs="Times New Roman"/>
          <w:bCs/>
        </w:rPr>
        <w:t xml:space="preserve"> EUR što iznosi 91,10 %. </w:t>
      </w:r>
    </w:p>
    <w:p w14:paraId="7A1A1F25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Materijalni rashodi planirani su u iznosu </w:t>
      </w:r>
      <w:r w:rsidRPr="00AA4D1A">
        <w:rPr>
          <w:rFonts w:ascii="Times New Roman" w:hAnsi="Times New Roman" w:cs="Times New Roman"/>
          <w:bCs/>
        </w:rPr>
        <w:t>51.516,00</w:t>
      </w:r>
      <w:r>
        <w:rPr>
          <w:rFonts w:ascii="Times New Roman" w:hAnsi="Times New Roman" w:cs="Times New Roman"/>
          <w:bCs/>
        </w:rPr>
        <w:t xml:space="preserve"> EUR, ostvareno </w:t>
      </w:r>
      <w:r w:rsidRPr="00AA4D1A">
        <w:rPr>
          <w:rFonts w:ascii="Times New Roman" w:hAnsi="Times New Roman" w:cs="Times New Roman"/>
          <w:bCs/>
        </w:rPr>
        <w:t>26.742,79</w:t>
      </w:r>
      <w:r>
        <w:rPr>
          <w:rFonts w:ascii="Times New Roman" w:hAnsi="Times New Roman" w:cs="Times New Roman"/>
          <w:bCs/>
        </w:rPr>
        <w:t xml:space="preserve"> EUR, što iznosi 51,91 %.</w:t>
      </w:r>
    </w:p>
    <w:p w14:paraId="5729D47D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Planirani su drugi obrazovni materijali, koji se odnose na radne bilježnice u iznosu 6.000,00 EUR, ostvareno 0,00 EUR.</w:t>
      </w:r>
    </w:p>
    <w:p w14:paraId="7AC99799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Ostali rashodi odnose se na financiranje higijenskih potrepština za učenice Škole od prvog do osmog razreda, planirano je 1.000,00 EUR, ostvareno je 513,00 EUR. </w:t>
      </w:r>
    </w:p>
    <w:p w14:paraId="22C9C0C5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 w:rsidRPr="00872CF7">
        <w:rPr>
          <w:rFonts w:ascii="Times New Roman" w:hAnsi="Times New Roman" w:cs="Times New Roman"/>
          <w:bCs/>
        </w:rPr>
        <w:t>Rashodi za nabavu proizvedene dugotrajne imovine</w:t>
      </w:r>
      <w:r>
        <w:rPr>
          <w:rFonts w:ascii="Times New Roman" w:hAnsi="Times New Roman" w:cs="Times New Roman"/>
          <w:bCs/>
        </w:rPr>
        <w:t>, knjige, udžbenici, planirano 20.000,00</w:t>
      </w:r>
      <w:r w:rsidRPr="00290B3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EUR, ostvareno </w:t>
      </w:r>
      <w:r w:rsidRPr="00AA4D1A">
        <w:rPr>
          <w:rFonts w:ascii="Times New Roman" w:hAnsi="Times New Roman" w:cs="Times New Roman"/>
          <w:bCs/>
        </w:rPr>
        <w:t xml:space="preserve">15.792,59 </w:t>
      </w:r>
      <w:r>
        <w:rPr>
          <w:rFonts w:ascii="Times New Roman" w:hAnsi="Times New Roman" w:cs="Times New Roman"/>
          <w:bCs/>
        </w:rPr>
        <w:t>EUR.</w:t>
      </w:r>
    </w:p>
    <w:p w14:paraId="30F50688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72CF7">
        <w:rPr>
          <w:rFonts w:ascii="Times New Roman" w:hAnsi="Times New Roman" w:cs="Times New Roman"/>
          <w:b/>
          <w:bCs/>
        </w:rPr>
        <w:t xml:space="preserve">Donacije </w:t>
      </w:r>
      <w:r>
        <w:rPr>
          <w:rFonts w:ascii="Times New Roman" w:hAnsi="Times New Roman" w:cs="Times New Roman"/>
          <w:b/>
          <w:bCs/>
        </w:rPr>
        <w:t>(izvor 61)</w:t>
      </w:r>
    </w:p>
    <w:p w14:paraId="43085564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 w:rsidRPr="00872CF7">
        <w:rPr>
          <w:rFonts w:ascii="Times New Roman" w:hAnsi="Times New Roman" w:cs="Times New Roman"/>
          <w:bCs/>
        </w:rPr>
        <w:t xml:space="preserve">Planirano </w:t>
      </w:r>
      <w:r>
        <w:rPr>
          <w:rFonts w:ascii="Times New Roman" w:hAnsi="Times New Roman" w:cs="Times New Roman"/>
          <w:bCs/>
        </w:rPr>
        <w:t>je u iznosu 2.500,00 EUR, ostvareno 760,00 EUR.</w:t>
      </w:r>
    </w:p>
    <w:p w14:paraId="0ADF0DDE" w14:textId="77777777" w:rsidR="00463731" w:rsidRDefault="00463731" w:rsidP="00841EBF">
      <w:pPr>
        <w:pStyle w:val="Standard"/>
        <w:jc w:val="both"/>
      </w:pPr>
    </w:p>
    <w:p w14:paraId="6CF1E32B" w14:textId="16A4DC50" w:rsidR="00602B78" w:rsidRDefault="00602B78" w:rsidP="00841EBF">
      <w:pPr>
        <w:pStyle w:val="Standard"/>
        <w:jc w:val="both"/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701"/>
        <w:gridCol w:w="850"/>
        <w:gridCol w:w="851"/>
      </w:tblGrid>
      <w:tr w:rsidR="00602B78" w:rsidRPr="00431230" w14:paraId="1CAD84BE" w14:textId="77777777" w:rsidTr="00104F92">
        <w:trPr>
          <w:trHeight w:val="29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F66F" w14:textId="694ED37D" w:rsidR="008C0760" w:rsidRPr="00431230" w:rsidRDefault="00602B78" w:rsidP="0043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3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1.3. IZVJEŠTAJ O RASHODIMA PREMA FUNKCIJSKOJ KLASIFIKACIJI</w:t>
            </w:r>
          </w:p>
          <w:p w14:paraId="17874311" w14:textId="77777777" w:rsidR="008C0760" w:rsidRPr="00431230" w:rsidRDefault="008C0760" w:rsidP="008C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8DE871E" w14:textId="0618F1D1" w:rsidR="008C0760" w:rsidRPr="00431230" w:rsidRDefault="008C0760" w:rsidP="008C0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312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Izvršenje Proračuna OŠ Borovo prikazano je i prema funkcijskoj klasifikaciji.</w:t>
            </w:r>
          </w:p>
          <w:p w14:paraId="43AB5F33" w14:textId="77777777" w:rsidR="008C0760" w:rsidRPr="00431230" w:rsidRDefault="008C0760" w:rsidP="008C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71646F9" w14:textId="5D947D66" w:rsidR="00104F92" w:rsidRPr="00431230" w:rsidRDefault="00104F92" w:rsidP="00104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04F92" w:rsidRPr="00602B78" w14:paraId="1134B296" w14:textId="77777777" w:rsidTr="00104F92">
        <w:trPr>
          <w:trHeight w:val="24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2F09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4715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D02A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A56F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8CC8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BF6E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4F92" w:rsidRPr="00602B78" w14:paraId="6DB86879" w14:textId="77777777" w:rsidTr="00104F92">
        <w:trPr>
          <w:trHeight w:val="6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DB3CCE1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C7A9E7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7CDFEC6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4B3D56E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31.12.2024.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20FE58E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6E65786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3</w:t>
            </w:r>
          </w:p>
        </w:tc>
      </w:tr>
      <w:tr w:rsidR="00104F92" w:rsidRPr="00602B78" w14:paraId="5668E035" w14:textId="77777777" w:rsidTr="00104F92">
        <w:trPr>
          <w:trHeight w:val="2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DE05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4D97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89A7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7F71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9FF98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597D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104F92" w:rsidRPr="00602B78" w14:paraId="6D394170" w14:textId="77777777" w:rsidTr="00104F92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3C41" w14:textId="77777777" w:rsidR="00602B78" w:rsidRPr="00602B78" w:rsidRDefault="00602B78" w:rsidP="0060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4BC6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1.107.745,93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D3AE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91A7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1.285.807,03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8C88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2794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88,73</w:t>
            </w:r>
          </w:p>
        </w:tc>
      </w:tr>
      <w:tr w:rsidR="00104F92" w:rsidRPr="00602B78" w14:paraId="6859EAF4" w14:textId="77777777" w:rsidTr="00104F92">
        <w:trPr>
          <w:trHeight w:val="36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5C73" w14:textId="77777777" w:rsidR="00602B78" w:rsidRPr="00602B78" w:rsidRDefault="00602B78" w:rsidP="0060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7DDE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1.107.745,93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A28A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4966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1.285.807,03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898C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A23E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88,73</w:t>
            </w:r>
          </w:p>
        </w:tc>
      </w:tr>
      <w:tr w:rsidR="00104F92" w:rsidRPr="00602B78" w14:paraId="5174CAF3" w14:textId="77777777" w:rsidTr="00104F92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88F3" w14:textId="77777777" w:rsidR="00602B78" w:rsidRPr="00602B78" w:rsidRDefault="00602B78" w:rsidP="00602B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091 Predškolsko i osnovno obrazovanje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CB36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1.062.679,97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B6E6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1.409.152,40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7F0F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1.279.322,97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0C55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0753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89,03</w:t>
            </w:r>
          </w:p>
        </w:tc>
      </w:tr>
      <w:tr w:rsidR="00104F92" w:rsidRPr="00602B78" w14:paraId="6751EE6F" w14:textId="77777777" w:rsidTr="00104F92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B747" w14:textId="77777777" w:rsidR="00602B78" w:rsidRPr="00602B78" w:rsidRDefault="00602B78" w:rsidP="00602B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096 Dodatne usluge u obrazovanju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E0F5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45.065,96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D963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A89F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43.666,85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A6C3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803A" w14:textId="77777777" w:rsidR="00602B78" w:rsidRPr="00602B78" w:rsidRDefault="00602B78" w:rsidP="00602B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02B7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109,17</w:t>
            </w:r>
          </w:p>
        </w:tc>
      </w:tr>
    </w:tbl>
    <w:p w14:paraId="4DA4ADEC" w14:textId="77777777" w:rsidR="00602B78" w:rsidRDefault="00602B78" w:rsidP="00841EBF">
      <w:pPr>
        <w:pStyle w:val="Standard"/>
        <w:jc w:val="both"/>
      </w:pPr>
    </w:p>
    <w:p w14:paraId="299151A1" w14:textId="46F55BB7" w:rsidR="00DB3405" w:rsidRDefault="00DB3405" w:rsidP="00841EBF">
      <w:pPr>
        <w:pStyle w:val="Standard"/>
        <w:jc w:val="both"/>
      </w:pPr>
    </w:p>
    <w:p w14:paraId="4DCC473C" w14:textId="77777777" w:rsidR="00DB3405" w:rsidRDefault="00DB3405" w:rsidP="00841EBF">
      <w:pPr>
        <w:pStyle w:val="Standard"/>
        <w:jc w:val="both"/>
      </w:pPr>
    </w:p>
    <w:p w14:paraId="19FF6A41" w14:textId="27F199FE" w:rsidR="008C2FB9" w:rsidRDefault="008C2FB9" w:rsidP="008C2FB9">
      <w:pPr>
        <w:pStyle w:val="Standard"/>
        <w:rPr>
          <w:b/>
          <w:bCs/>
        </w:rPr>
      </w:pPr>
      <w:r>
        <w:rPr>
          <w:b/>
          <w:bCs/>
        </w:rPr>
        <w:t>2. POSEBNI DIO FINANCIJSKOG PLANA</w:t>
      </w:r>
    </w:p>
    <w:p w14:paraId="5BA3123C" w14:textId="7F9DDACA" w:rsidR="008C2FB9" w:rsidRDefault="008C2FB9" w:rsidP="00841EBF">
      <w:pPr>
        <w:pStyle w:val="Standard"/>
        <w:jc w:val="both"/>
      </w:pPr>
    </w:p>
    <w:p w14:paraId="46F4AE9F" w14:textId="5401D1C3" w:rsidR="008C2FB9" w:rsidRDefault="008C2FB9" w:rsidP="008C2FB9">
      <w:pPr>
        <w:pStyle w:val="Standard"/>
        <w:jc w:val="both"/>
      </w:pPr>
      <w:r>
        <w:t>Rashodi i izdaci utvrđeni u Posebnom dijelu, iskazani su po organizacijskoj, ekonomskoj i programskoj klasifikaciji, te izvorima financiranja gdje su iskazani izvorni plan i godišnje izvršenje za 202</w:t>
      </w:r>
      <w:r w:rsidR="006C7CDA">
        <w:t>4</w:t>
      </w:r>
      <w:r>
        <w:t>. godinu s brojčanim oznakama i nazivima razdjela, programa te računa ekonomske klasifikacije na razini</w:t>
      </w:r>
      <w:r w:rsidR="006C0E0B">
        <w:t xml:space="preserve"> razreda, skupine, </w:t>
      </w:r>
      <w:r>
        <w:t xml:space="preserve">podskupine i odjeljka i indeksa izvršenja sa </w:t>
      </w:r>
      <w:r w:rsidR="00DB3405">
        <w:t>31.12</w:t>
      </w:r>
      <w:r w:rsidR="00D4788E">
        <w:t>.2024</w:t>
      </w:r>
      <w:r>
        <w:t>. godine, u od</w:t>
      </w:r>
      <w:r w:rsidR="00D4788E">
        <w:t>nosu na financijski plan za 2024</w:t>
      </w:r>
      <w:r>
        <w:t>. godinu</w:t>
      </w:r>
      <w:r w:rsidR="00647D3E">
        <w:t>.</w:t>
      </w:r>
    </w:p>
    <w:p w14:paraId="64D9072B" w14:textId="74F4FAF3" w:rsidR="00647D3E" w:rsidRDefault="00647D3E" w:rsidP="008C2FB9">
      <w:pPr>
        <w:pStyle w:val="Standard"/>
        <w:jc w:val="both"/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1995"/>
        <w:gridCol w:w="3467"/>
        <w:gridCol w:w="1597"/>
        <w:gridCol w:w="1614"/>
        <w:gridCol w:w="723"/>
      </w:tblGrid>
      <w:tr w:rsidR="00955914" w:rsidRPr="00955914" w14:paraId="640E6F25" w14:textId="77777777" w:rsidTr="00955914">
        <w:trPr>
          <w:trHeight w:val="555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3BA842A" w14:textId="77777777" w:rsidR="00955914" w:rsidRPr="00955914" w:rsidRDefault="00955914" w:rsidP="0095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56D3E1C" w14:textId="77777777" w:rsidR="00955914" w:rsidRPr="00955914" w:rsidRDefault="00955914" w:rsidP="0095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AF4A5F1" w14:textId="77777777" w:rsidR="00955914" w:rsidRPr="00955914" w:rsidRDefault="00955914" w:rsidP="0095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31.12.2024.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68EEC5C" w14:textId="77777777" w:rsidR="00955914" w:rsidRPr="00955914" w:rsidRDefault="00955914" w:rsidP="0095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 / 2</w:t>
            </w:r>
          </w:p>
        </w:tc>
      </w:tr>
      <w:tr w:rsidR="00955914" w:rsidRPr="00955914" w14:paraId="4A799991" w14:textId="77777777" w:rsidTr="00955914">
        <w:trPr>
          <w:trHeight w:val="315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C3AC" w14:textId="77777777" w:rsidR="00955914" w:rsidRPr="00955914" w:rsidRDefault="00955914" w:rsidP="0095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602C" w14:textId="77777777" w:rsidR="00955914" w:rsidRPr="00955914" w:rsidRDefault="00955914" w:rsidP="0095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44C9" w14:textId="77777777" w:rsidR="00955914" w:rsidRPr="00955914" w:rsidRDefault="00955914" w:rsidP="0095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B3D3" w14:textId="77777777" w:rsidR="00955914" w:rsidRPr="00955914" w:rsidRDefault="00955914" w:rsidP="0095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955914" w:rsidRPr="00955914" w14:paraId="1A1E7819" w14:textId="77777777" w:rsidTr="00955914">
        <w:trPr>
          <w:trHeight w:val="330"/>
        </w:trPr>
        <w:tc>
          <w:tcPr>
            <w:tcW w:w="5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297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9EC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2FA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1.285.807,03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DAF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88,73</w:t>
            </w:r>
          </w:p>
        </w:tc>
      </w:tr>
      <w:tr w:rsidR="00955914" w:rsidRPr="00955914" w14:paraId="465C04B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114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05001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95F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UPRAVNI ODJEL ZA OBRAZOVANJE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A44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5AA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4.926,00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2DC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98,52</w:t>
            </w:r>
          </w:p>
        </w:tc>
      </w:tr>
      <w:tr w:rsidR="00955914" w:rsidRPr="00955914" w14:paraId="3708776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A1E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97A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88E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CD1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738,90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275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61,58</w:t>
            </w:r>
          </w:p>
        </w:tc>
      </w:tr>
      <w:tr w:rsidR="00955914" w:rsidRPr="00955914" w14:paraId="73691F20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27E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8F3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7FE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9BC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4.187,10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145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110,19</w:t>
            </w:r>
          </w:p>
        </w:tc>
      </w:tr>
      <w:tr w:rsidR="00955914" w:rsidRPr="00955914" w14:paraId="3C8CDC62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007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C59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JAVNE POTREBE U ŠKOLSTVU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2A3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68D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4.926,00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3ED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98,52</w:t>
            </w:r>
          </w:p>
        </w:tc>
      </w:tr>
      <w:tr w:rsidR="00955914" w:rsidRPr="00955914" w14:paraId="550E982F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809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A1020 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8E7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POMOĆNIK U NASTAVI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D14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940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4.926,00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793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98,52</w:t>
            </w:r>
          </w:p>
        </w:tc>
      </w:tr>
      <w:tr w:rsidR="00955914" w:rsidRPr="00955914" w14:paraId="287B080C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356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046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44D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0E7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738,90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296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61,58</w:t>
            </w:r>
          </w:p>
        </w:tc>
      </w:tr>
      <w:tr w:rsidR="00955914" w:rsidRPr="00955914" w14:paraId="6ACF6090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06DA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845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555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E29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738,90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CD5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61,58</w:t>
            </w:r>
          </w:p>
        </w:tc>
      </w:tr>
      <w:tr w:rsidR="00955914" w:rsidRPr="00955914" w14:paraId="6C7FCF3D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6BF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0C7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34D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54F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582,74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F29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1F1E297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5A6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3728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C37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509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F4A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9859D4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BE0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BFFC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BBC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A18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8E0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04B1BB84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748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25D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C28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9BC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4.187,10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AF8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110,19</w:t>
            </w:r>
          </w:p>
        </w:tc>
      </w:tr>
      <w:tr w:rsidR="00955914" w:rsidRPr="00955914" w14:paraId="413AB5C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78E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96A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282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B6E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4.187,10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D2B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110,19</w:t>
            </w:r>
          </w:p>
        </w:tc>
      </w:tr>
      <w:tr w:rsidR="00955914" w:rsidRPr="00955914" w14:paraId="56EF0D7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AAC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389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C29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C42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3.302,25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762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0102B61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0FB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8AE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DA6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298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77D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C3B2CF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EB8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68D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E9C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956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544,85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013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61AC7A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C9F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05002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A2A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011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1.444.152,40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ECB5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1.280.881,03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C02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88,69</w:t>
            </w:r>
          </w:p>
        </w:tc>
      </w:tr>
      <w:tr w:rsidR="00955914" w:rsidRPr="00955914" w14:paraId="17A6E28F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149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538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OPĆI PRIHODI I PRIMICI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FD5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10D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6D0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955914" w:rsidRPr="00955914" w14:paraId="7E377F93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52F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2DA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902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EC7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B76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1,19</w:t>
            </w:r>
          </w:p>
        </w:tc>
      </w:tr>
      <w:tr w:rsidR="00955914" w:rsidRPr="00955914" w14:paraId="6D5ED75A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265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758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9B8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210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E05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955914" w:rsidRPr="00955914" w14:paraId="6512CF25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7EC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2F8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0D1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36.651,40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EF2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35.619,86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06E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97,19</w:t>
            </w:r>
          </w:p>
        </w:tc>
      </w:tr>
      <w:tr w:rsidR="00955914" w:rsidRPr="00955914" w14:paraId="53BAFD3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B3D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A43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7D2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1.391.171,00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BFA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1.238.586,01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314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89,03</w:t>
            </w:r>
          </w:p>
        </w:tc>
      </w:tr>
      <w:tr w:rsidR="00955914" w:rsidRPr="00955914" w14:paraId="3D2F929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A01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770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9F4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5EC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5.694,04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0AA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52,48</w:t>
            </w:r>
          </w:p>
        </w:tc>
      </w:tr>
      <w:tr w:rsidR="00955914" w:rsidRPr="00955914" w14:paraId="7B97F85E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64F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890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2EE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5D4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64E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30,40</w:t>
            </w:r>
          </w:p>
        </w:tc>
      </w:tr>
      <w:tr w:rsidR="00955914" w:rsidRPr="00955914" w14:paraId="2D59A89D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1C4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43A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OSNOVNOŠKOLSKO OBRAZOVANJE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73A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36.651,40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C64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35.619,86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3CA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97,19</w:t>
            </w:r>
          </w:p>
        </w:tc>
      </w:tr>
      <w:tr w:rsidR="00955914" w:rsidRPr="00955914" w14:paraId="63BE25B4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4FB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A1021 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567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ODGOJNO OBRAZOVNO, ADMINISTRATIVNO I TEHNIČKO OSOBLJE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497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36.151,40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03E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35.133,90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417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97,19</w:t>
            </w:r>
          </w:p>
        </w:tc>
      </w:tr>
      <w:tr w:rsidR="00955914" w:rsidRPr="00955914" w14:paraId="3B10C6EC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626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C8F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602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36.151,40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EA7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35.133,90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C99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97,19</w:t>
            </w:r>
          </w:p>
        </w:tc>
      </w:tr>
      <w:tr w:rsidR="00955914" w:rsidRPr="00955914" w14:paraId="024666A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2055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132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9FF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35.926,40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E14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34.943,83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3CE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97,27</w:t>
            </w:r>
          </w:p>
        </w:tc>
      </w:tr>
      <w:tr w:rsidR="00955914" w:rsidRPr="00955914" w14:paraId="12033B41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C98C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6258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BD3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820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481,26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366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D28AAD5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EFA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B892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833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BE3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669,90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7F3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874650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BA9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285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B0B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F4A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884,40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AAC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3A8C718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E99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AE6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84E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6EF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12.336,22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377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5A543E4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DA4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D73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210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78D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4.994,50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702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4879A96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BC2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10F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C9D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611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1.851,51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D3A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580B4F7A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230D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01A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Sitni inventar i </w:t>
            </w:r>
            <w:proofErr w:type="spellStart"/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CFF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193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39E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57EBD6C8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EA5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D2F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3E1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16C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009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0E9B217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916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A84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BA4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B088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1.941,96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77C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65910E7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568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53E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91E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E06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693,50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480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800C54A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2CC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DDB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358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696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2.470,52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153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1F03A7E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729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C20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6E3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034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CC3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162AF45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EF4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777A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9F0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392B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654,81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138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6676CE2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B20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A8A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014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E41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3.101,40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7A4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1E245C2A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F43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4BA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1AB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982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1.243,68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CAF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05D3D307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7E3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DE5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B23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65D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1.354,69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85C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2ABA8C6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5BC8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CFE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153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284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1.309,18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3B9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6383FA54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645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79C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CFA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509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208,09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A44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6D00F107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4DB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5B1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B4B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3E3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339,16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3F81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67639B18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8A9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604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98C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954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213,71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0C4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6A283AC7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DFA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EE8A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613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ACE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190,07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0FC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84,48</w:t>
            </w:r>
          </w:p>
        </w:tc>
      </w:tr>
      <w:tr w:rsidR="00955914" w:rsidRPr="00955914" w14:paraId="509CAB8F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DD4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BA3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021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D69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189,86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2FF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14CFD840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79D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4435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73B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8A10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2F5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BEE3B22" w14:textId="77777777" w:rsidTr="00955914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D935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K1021 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847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ADAPTACIJA I SANACIJA USTANOVA OŠ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DA1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561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813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97,19</w:t>
            </w:r>
          </w:p>
        </w:tc>
      </w:tr>
      <w:tr w:rsidR="00955914" w:rsidRPr="00955914" w14:paraId="77FC716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5AC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319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76C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781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485,96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504F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97,19</w:t>
            </w:r>
          </w:p>
        </w:tc>
      </w:tr>
      <w:tr w:rsidR="00955914" w:rsidRPr="00955914" w14:paraId="7AAB7883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C8C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2E1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E97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9A9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8149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97,19</w:t>
            </w:r>
          </w:p>
        </w:tc>
      </w:tr>
      <w:tr w:rsidR="00955914" w:rsidRPr="00955914" w14:paraId="73F6E0F4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43A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0616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45B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B93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875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5C918450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F45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7A3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4F1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D2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01C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D548A7E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DA6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D6D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ŠKOLSTVA IZVAN ŽUPANIJSKOG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069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1.350.196,00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841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1.197.460,93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0BA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88,69</w:t>
            </w:r>
          </w:p>
        </w:tc>
      </w:tr>
      <w:tr w:rsidR="00955914" w:rsidRPr="00955914" w14:paraId="3C205C6A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E8C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A1023 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EE7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PRIHODI-OSNOVNO ŠKOLSTVO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17D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1.350.196,00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E5E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1.197.460,93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C0D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88,69</w:t>
            </w:r>
          </w:p>
        </w:tc>
      </w:tr>
      <w:tr w:rsidR="00955914" w:rsidRPr="00955914" w14:paraId="4E084651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1398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73D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5C0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1.780,00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C52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21,12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052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1,19</w:t>
            </w:r>
          </w:p>
        </w:tc>
      </w:tr>
      <w:tr w:rsidR="00955914" w:rsidRPr="00955914" w14:paraId="6D7B7654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5E2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D80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966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A07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03A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955914" w:rsidRPr="00955914" w14:paraId="72157864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66D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C09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435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217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9E0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45F827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978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F1F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Sitni inventar i </w:t>
            </w:r>
            <w:proofErr w:type="spellStart"/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FF2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544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40C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2F931B7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9C6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D3B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BAA5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8E5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C62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9EE6514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FCC5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C96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C12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5F2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1D89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8A39792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9CC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BF4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E9D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089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66B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1,14</w:t>
            </w:r>
          </w:p>
        </w:tc>
      </w:tr>
      <w:tr w:rsidR="00955914" w:rsidRPr="00955914" w14:paraId="0C70D66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C53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58C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A24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5B0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33D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616E5034" w14:textId="77777777" w:rsidTr="00955914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89A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2DF9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B37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10C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7F8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955914" w:rsidRPr="00955914" w14:paraId="5F4682B7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BAB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314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99F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EB7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65E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24112CC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8AB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297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560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596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000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955914" w:rsidRPr="00955914" w14:paraId="1DE4E93A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EF9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36A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454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F5B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D67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955914" w:rsidRPr="00955914" w14:paraId="504BF91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26E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5DED5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8D1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5AA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EA5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9CC0E70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5C7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60D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349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35B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4B1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8E97EF5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C62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0D2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61F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1.344.916,00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532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1.196.679,81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4631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88,98</w:t>
            </w:r>
          </w:p>
        </w:tc>
      </w:tr>
      <w:tr w:rsidR="00955914" w:rsidRPr="00955914" w14:paraId="19DE4DC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598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E97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18A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1.266.400,00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B4F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1.153.631,43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1A0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91,10</w:t>
            </w:r>
          </w:p>
        </w:tc>
      </w:tr>
      <w:tr w:rsidR="00955914" w:rsidRPr="00955914" w14:paraId="546FEEA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71B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F3B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8D9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288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944.690,29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957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661908CD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058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5CC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B38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55C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3.956,62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7AC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5FD19F05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83C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507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C3E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C98B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6.944,98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5AA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E6D107A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614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A2B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A0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B77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39.950,15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B4E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C027AE3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F20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20D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204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5DF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158.089,39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D29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06DCBC4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51B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0F55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03A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51.516,00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D3F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26.742,79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853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51,91</w:t>
            </w:r>
          </w:p>
        </w:tc>
      </w:tr>
      <w:tr w:rsidR="00955914" w:rsidRPr="00955914" w14:paraId="3E049B28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211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C8E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F87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C4D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24.754,79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932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2A74FA0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32C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258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78D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D75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6C3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09D4CF42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783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3CE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635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1E7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23A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5F87E6D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C7A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3A9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D80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385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1.988,00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22B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10807407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47E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76A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2AB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D1E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6AB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955914" w:rsidRPr="00955914" w14:paraId="045F504E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F51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C80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94E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05E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49E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2A8033A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7FF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6F4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0D7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BF8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D57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51,30</w:t>
            </w:r>
          </w:p>
        </w:tc>
      </w:tr>
      <w:tr w:rsidR="00955914" w:rsidRPr="00955914" w14:paraId="2DE90FD0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A43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554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846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236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515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435D91B" w14:textId="77777777" w:rsidTr="00955914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6CC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58A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3FE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6C5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15.792,59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F1A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78,96</w:t>
            </w:r>
          </w:p>
        </w:tc>
      </w:tr>
      <w:tr w:rsidR="00955914" w:rsidRPr="00955914" w14:paraId="12F7179D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AC3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7CF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D24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19B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15.792,59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1C1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6F163D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AEB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68C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A2F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C34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BFA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30,40</w:t>
            </w:r>
          </w:p>
        </w:tc>
      </w:tr>
      <w:tr w:rsidR="00955914" w:rsidRPr="00955914" w14:paraId="5433FCA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45EF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D45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EFE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7D7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A89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30,40</w:t>
            </w:r>
          </w:p>
        </w:tc>
      </w:tr>
      <w:tr w:rsidR="00955914" w:rsidRPr="00955914" w14:paraId="2D9B974E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3FB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963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5E5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90E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1C2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D18FE4E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649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420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E71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DBE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285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0B9B5545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C89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CD1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JAVNE POTREBE U ODGOJNO-OBRAZOVNOM SUSTAVU VSŽ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724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57.305,00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CFF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47.800,24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B662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83,41</w:t>
            </w:r>
          </w:p>
        </w:tc>
      </w:tr>
      <w:tr w:rsidR="00955914" w:rsidRPr="00955914" w14:paraId="64D8DF06" w14:textId="77777777" w:rsidTr="00955914">
        <w:trPr>
          <w:trHeight w:val="45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DCD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T1052 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9E85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ŠKOLSKA SHEMA VOĆA, POVRĆA I MLIJEKA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097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059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2.350,67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A3D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48,47</w:t>
            </w:r>
          </w:p>
        </w:tc>
      </w:tr>
      <w:tr w:rsidR="00955914" w:rsidRPr="00955914" w14:paraId="014C3D43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DA8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FFE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13E7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525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2.350,67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B2A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48,47</w:t>
            </w:r>
          </w:p>
        </w:tc>
      </w:tr>
      <w:tr w:rsidR="00955914" w:rsidRPr="00955914" w14:paraId="526A3EB8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D43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D1A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8A8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1F9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2.350,67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7C1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48,47</w:t>
            </w:r>
          </w:p>
        </w:tc>
      </w:tr>
      <w:tr w:rsidR="00955914" w:rsidRPr="00955914" w14:paraId="5249109D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F3C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A134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7FA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641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2.350,67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771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7A638E67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2DA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T1052 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389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ŠKOLSKA PREHRANA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837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B74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41.216,18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28B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91,59</w:t>
            </w:r>
          </w:p>
        </w:tc>
      </w:tr>
      <w:tr w:rsidR="00955914" w:rsidRPr="00955914" w14:paraId="2A4B61DF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FFC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409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F61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89C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41.216,18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8FE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91,59</w:t>
            </w:r>
          </w:p>
        </w:tc>
      </w:tr>
      <w:tr w:rsidR="00955914" w:rsidRPr="00955914" w14:paraId="73F2929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7BA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C49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1E1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140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41.216,18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340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91,59</w:t>
            </w:r>
          </w:p>
        </w:tc>
      </w:tr>
      <w:tr w:rsidR="00955914" w:rsidRPr="00955914" w14:paraId="65A0B743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89B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09D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9D0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B47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41.216,18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3402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0A9D17F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6DC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A1052 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C02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POMOĆNIK U NASTAVI 8.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E6A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1F0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4.133,39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4923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56,58</w:t>
            </w:r>
          </w:p>
        </w:tc>
      </w:tr>
      <w:tr w:rsidR="00955914" w:rsidRPr="00955914" w14:paraId="0386932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D1A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99D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PRIHODI I PRIMICI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853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DDC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281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955914" w:rsidRPr="00955914" w14:paraId="5404DB0F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441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090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8093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6D3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448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955914" w:rsidRPr="00955914" w14:paraId="05BEDC13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B24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3F5B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546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000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5D3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2540833F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6C05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A84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6E1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AC0A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590,02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CD0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53,40</w:t>
            </w:r>
          </w:p>
        </w:tc>
      </w:tr>
      <w:tr w:rsidR="00955914" w:rsidRPr="00955914" w14:paraId="067C92E5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7C03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880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34C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E99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582,37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5FA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53,18</w:t>
            </w:r>
          </w:p>
        </w:tc>
      </w:tr>
      <w:tr w:rsidR="00955914" w:rsidRPr="00955914" w14:paraId="01559BA3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184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773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424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F6B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461,26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783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8140973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79A8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F9C6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FAC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293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E28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1784C92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4C8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C96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95A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4A6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65F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573ED032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23A7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9DE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7CE8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7A4A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626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C7062AE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E768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411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238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0A0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3.343,37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639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55,72</w:t>
            </w:r>
          </w:p>
        </w:tc>
      </w:tr>
      <w:tr w:rsidR="00955914" w:rsidRPr="00955914" w14:paraId="3892D3F5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7F1C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1D1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56A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D15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9E32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55,46</w:t>
            </w:r>
          </w:p>
        </w:tc>
      </w:tr>
      <w:tr w:rsidR="00955914" w:rsidRPr="00955914" w14:paraId="54660B02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382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AAA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852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135F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2.613,74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FF4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05ECBB36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23FD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A01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690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AB2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A65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2F07DC6E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C02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D1E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E2DD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FEA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431,27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C8E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4336C71D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2181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3EE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48F5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A53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EA07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55914" w:rsidRPr="00955914" w14:paraId="33EEF51C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82B2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A1052 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B45E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ŠKOLSKI MEDNI DAN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3B7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ECE0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055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</w:tr>
      <w:tr w:rsidR="00955914" w:rsidRPr="00955914" w14:paraId="21337691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FB7A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5C05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30D1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8549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26AC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66,67</w:t>
            </w:r>
          </w:p>
        </w:tc>
      </w:tr>
      <w:tr w:rsidR="00955914" w:rsidRPr="00955914" w14:paraId="0B85CF59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6999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F304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B186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500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CB8E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</w:tr>
      <w:tr w:rsidR="00955914" w:rsidRPr="00955914" w14:paraId="62663D7B" w14:textId="77777777" w:rsidTr="0095591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3BC0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08B3" w14:textId="77777777" w:rsidR="00955914" w:rsidRPr="00955914" w:rsidRDefault="00955914" w:rsidP="00955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86B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92C4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27EB" w14:textId="77777777" w:rsidR="00955914" w:rsidRPr="00955914" w:rsidRDefault="00955914" w:rsidP="00955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59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754C1F8E" w14:textId="77777777" w:rsidR="00647D3E" w:rsidRDefault="00647D3E" w:rsidP="008C2FB9">
      <w:pPr>
        <w:pStyle w:val="Standard"/>
        <w:jc w:val="both"/>
      </w:pPr>
    </w:p>
    <w:p w14:paraId="78C6A709" w14:textId="6AA07564" w:rsidR="00682C22" w:rsidRDefault="00682C22" w:rsidP="00561BD4">
      <w:pPr>
        <w:pStyle w:val="Default"/>
        <w:jc w:val="both"/>
        <w:rPr>
          <w:rFonts w:ascii="Times New Roman" w:hAnsi="Times New Roman" w:cs="Times New Roman"/>
          <w:b/>
        </w:rPr>
      </w:pPr>
    </w:p>
    <w:p w14:paraId="28C470F2" w14:textId="132DB1CF" w:rsidR="004F7556" w:rsidRDefault="004F7556" w:rsidP="00561BD4">
      <w:pPr>
        <w:pStyle w:val="Default"/>
        <w:jc w:val="both"/>
        <w:rPr>
          <w:rFonts w:ascii="Times New Roman" w:hAnsi="Times New Roman" w:cs="Times New Roman"/>
          <w:b/>
        </w:rPr>
      </w:pPr>
    </w:p>
    <w:p w14:paraId="5B0B0706" w14:textId="51194D31" w:rsidR="004F7556" w:rsidRDefault="004F7556" w:rsidP="00561BD4">
      <w:pPr>
        <w:pStyle w:val="Default"/>
        <w:jc w:val="both"/>
        <w:rPr>
          <w:rFonts w:ascii="Times New Roman" w:hAnsi="Times New Roman" w:cs="Times New Roman"/>
          <w:b/>
        </w:rPr>
      </w:pPr>
    </w:p>
    <w:p w14:paraId="52B32CBD" w14:textId="3EC823A1" w:rsidR="004F7556" w:rsidRDefault="004F7556" w:rsidP="00561BD4">
      <w:pPr>
        <w:pStyle w:val="Default"/>
        <w:jc w:val="both"/>
        <w:rPr>
          <w:rFonts w:ascii="Times New Roman" w:hAnsi="Times New Roman" w:cs="Times New Roman"/>
          <w:b/>
        </w:rPr>
      </w:pPr>
    </w:p>
    <w:p w14:paraId="0D02118D" w14:textId="77777777" w:rsidR="00880B6B" w:rsidRDefault="00880B6B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497F330" w14:textId="7C16AD44" w:rsidR="003A5992" w:rsidRDefault="005A5966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104F92" w:rsidRPr="00104F92">
        <w:rPr>
          <w:rFonts w:ascii="Times New Roman" w:hAnsi="Times New Roman" w:cs="Times New Roman"/>
          <w:b/>
          <w:bCs/>
        </w:rPr>
        <w:t>POSEBNI IZVJEŠTAJI</w:t>
      </w:r>
    </w:p>
    <w:p w14:paraId="40A41B04" w14:textId="72AD3C98" w:rsidR="00104F92" w:rsidRDefault="00104F92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9DC8938" w14:textId="348E6019" w:rsidR="00104F92" w:rsidRPr="00FB6C03" w:rsidRDefault="00104F92" w:rsidP="00FB6C03">
      <w:pPr>
        <w:pStyle w:val="Odlomakpopisa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Izvještaj o zaduživanju na domaćem i stranom tržištu novac i kapitala</w:t>
      </w:r>
    </w:p>
    <w:p w14:paraId="1C890F79" w14:textId="7C3721F5" w:rsidR="00104F92" w:rsidRDefault="00104F92" w:rsidP="00FB6C03">
      <w:pPr>
        <w:pStyle w:val="Uvuenotijeloteksta"/>
        <w:ind w:right="282" w:firstLine="0"/>
        <w:rPr>
          <w:noProof/>
          <w:color w:val="000000" w:themeColor="text1"/>
        </w:rPr>
      </w:pPr>
      <w:r w:rsidRPr="005718C0">
        <w:rPr>
          <w:color w:val="000000" w:themeColor="text1"/>
        </w:rPr>
        <w:t xml:space="preserve">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nije imala potrebe za zaduživanjem na domaćem i stranom tržištu novca i kapitala. </w:t>
      </w:r>
      <w:r w:rsidRPr="005718C0">
        <w:rPr>
          <w:noProof/>
          <w:color w:val="000000" w:themeColor="text1"/>
        </w:rPr>
        <w:t xml:space="preserve">Ovaj izvještaj je sastavni dio </w:t>
      </w:r>
      <w:r>
        <w:rPr>
          <w:noProof/>
          <w:color w:val="000000" w:themeColor="text1"/>
        </w:rPr>
        <w:t>g</w:t>
      </w:r>
      <w:r w:rsidRPr="005718C0">
        <w:rPr>
          <w:noProof/>
          <w:color w:val="000000" w:themeColor="text1"/>
        </w:rPr>
        <w:t xml:space="preserve">odišnjeg izvještaja o izvršenju Proračuna OŠ </w:t>
      </w:r>
      <w:r w:rsidR="00FB6C03">
        <w:rPr>
          <w:noProof/>
          <w:color w:val="000000" w:themeColor="text1"/>
        </w:rPr>
        <w:t>Borovo</w:t>
      </w:r>
      <w:r w:rsidRPr="005718C0">
        <w:rPr>
          <w:noProof/>
          <w:color w:val="000000" w:themeColor="text1"/>
        </w:rPr>
        <w:t xml:space="preserve"> za razdoblje od 01.01.</w:t>
      </w:r>
      <w:r w:rsidR="00FB6C03">
        <w:rPr>
          <w:noProof/>
          <w:color w:val="000000" w:themeColor="text1"/>
        </w:rPr>
        <w:t>2024.</w:t>
      </w:r>
      <w:r w:rsidRPr="005718C0">
        <w:rPr>
          <w:noProof/>
          <w:color w:val="000000" w:themeColor="text1"/>
        </w:rPr>
        <w:t xml:space="preserve"> do 3</w:t>
      </w:r>
      <w:r w:rsidR="00FB6C03">
        <w:rPr>
          <w:noProof/>
          <w:color w:val="000000" w:themeColor="text1"/>
        </w:rPr>
        <w:t>1</w:t>
      </w:r>
      <w:r w:rsidRPr="005718C0">
        <w:rPr>
          <w:noProof/>
          <w:color w:val="000000" w:themeColor="text1"/>
        </w:rPr>
        <w:t>.</w:t>
      </w:r>
      <w:r w:rsidR="00FB6C03">
        <w:rPr>
          <w:noProof/>
          <w:color w:val="000000" w:themeColor="text1"/>
        </w:rPr>
        <w:t>12</w:t>
      </w:r>
      <w:r w:rsidRPr="005718C0">
        <w:rPr>
          <w:noProof/>
          <w:color w:val="000000" w:themeColor="text1"/>
        </w:rPr>
        <w:t>.2024. godine</w:t>
      </w:r>
      <w:r w:rsidR="002A27E8">
        <w:rPr>
          <w:noProof/>
          <w:color w:val="000000" w:themeColor="text1"/>
        </w:rPr>
        <w:t>.</w:t>
      </w:r>
    </w:p>
    <w:p w14:paraId="6A1EAD89" w14:textId="35F45296" w:rsidR="00EF2D3F" w:rsidRDefault="00EF2D3F" w:rsidP="00FB6C03">
      <w:pPr>
        <w:pStyle w:val="Uvuenotijeloteksta"/>
        <w:ind w:right="282" w:firstLine="0"/>
        <w:rPr>
          <w:noProof/>
          <w:color w:val="000000" w:themeColor="text1"/>
        </w:rPr>
      </w:pPr>
    </w:p>
    <w:p w14:paraId="24EA572D" w14:textId="77777777" w:rsidR="00DC0BA2" w:rsidRPr="002A27E8" w:rsidRDefault="00DC0BA2" w:rsidP="00DC0BA2">
      <w:pPr>
        <w:pStyle w:val="Odlomakpopisa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6E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Izvještaj o danim jamstvima i plaćanjima po protestiranim jamstvima</w:t>
      </w:r>
    </w:p>
    <w:p w14:paraId="4D1F0CAC" w14:textId="77777777" w:rsidR="00DC0BA2" w:rsidRPr="005718C0" w:rsidRDefault="00DC0BA2" w:rsidP="00DC0BA2">
      <w:pPr>
        <w:pStyle w:val="Uvuenotijeloteksta"/>
        <w:ind w:firstLine="0"/>
        <w:rPr>
          <w:color w:val="000000" w:themeColor="text1"/>
        </w:rPr>
      </w:pPr>
      <w:r w:rsidRPr="005718C0">
        <w:rPr>
          <w:color w:val="000000" w:themeColor="text1"/>
        </w:rPr>
        <w:t xml:space="preserve">OŠ </w:t>
      </w:r>
      <w:r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nije imala danih jamstava i plaćanja po protestiranim jamstvima. </w:t>
      </w:r>
      <w:r w:rsidRPr="005718C0">
        <w:rPr>
          <w:noProof/>
          <w:color w:val="000000" w:themeColor="text1"/>
        </w:rPr>
        <w:t xml:space="preserve">Ovaj izvještaj je sastavni dio godišnjeg izvještaja o izvršenju Proračuna OŠ </w:t>
      </w:r>
      <w:r>
        <w:rPr>
          <w:noProof/>
          <w:color w:val="000000" w:themeColor="text1"/>
        </w:rPr>
        <w:t>Borovo</w:t>
      </w:r>
      <w:r w:rsidRPr="005718C0">
        <w:rPr>
          <w:noProof/>
          <w:color w:val="000000" w:themeColor="text1"/>
        </w:rPr>
        <w:t xml:space="preserve"> za razdoblje od 01.01. do 3</w:t>
      </w:r>
      <w:r>
        <w:rPr>
          <w:noProof/>
          <w:color w:val="000000" w:themeColor="text1"/>
        </w:rPr>
        <w:t>1</w:t>
      </w:r>
      <w:r w:rsidRPr="005718C0">
        <w:rPr>
          <w:noProof/>
          <w:color w:val="000000" w:themeColor="text1"/>
        </w:rPr>
        <w:t>.</w:t>
      </w:r>
      <w:r>
        <w:rPr>
          <w:noProof/>
          <w:color w:val="000000" w:themeColor="text1"/>
        </w:rPr>
        <w:t>12</w:t>
      </w:r>
      <w:r w:rsidRPr="005718C0">
        <w:rPr>
          <w:noProof/>
          <w:color w:val="000000" w:themeColor="text1"/>
        </w:rPr>
        <w:t>.2024. godine</w:t>
      </w:r>
    </w:p>
    <w:p w14:paraId="51235E9C" w14:textId="77777777" w:rsidR="00104F92" w:rsidRPr="006C70BF" w:rsidRDefault="00104F92" w:rsidP="00104F92">
      <w:pPr>
        <w:pStyle w:val="Uvuenotijeloteksta"/>
        <w:ind w:left="567" w:right="282" w:hanging="142"/>
        <w:rPr>
          <w:color w:val="FF0000"/>
        </w:rPr>
      </w:pPr>
    </w:p>
    <w:p w14:paraId="54F175B7" w14:textId="18851FF4" w:rsidR="00104F92" w:rsidRPr="00FB6C03" w:rsidRDefault="00FB6C03" w:rsidP="00DC0BA2">
      <w:pPr>
        <w:pStyle w:val="Odlomakpopisa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104F92"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zvještaj o korištenju sredstava fondova Europske unije</w:t>
      </w:r>
    </w:p>
    <w:p w14:paraId="4E3DCEA9" w14:textId="3B03C12E" w:rsidR="00104F92" w:rsidRPr="005718C0" w:rsidRDefault="00104F92" w:rsidP="00FB6C03">
      <w:pPr>
        <w:pStyle w:val="Uvuenotijeloteksta"/>
        <w:ind w:right="282" w:firstLine="0"/>
        <w:rPr>
          <w:color w:val="000000" w:themeColor="text1"/>
        </w:rPr>
      </w:pPr>
      <w:r w:rsidRPr="005718C0">
        <w:rPr>
          <w:color w:val="000000" w:themeColor="text1"/>
        </w:rPr>
        <w:t xml:space="preserve">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nije imala potrebe za korištenjem sredstava iz fondova EU. </w:t>
      </w:r>
      <w:bookmarkStart w:id="1" w:name="_Hlk172103581"/>
      <w:r w:rsidRPr="005718C0">
        <w:rPr>
          <w:color w:val="000000" w:themeColor="text1"/>
        </w:rPr>
        <w:t xml:space="preserve">Ovaj izvještaj je sastavni dio </w:t>
      </w:r>
      <w:r w:rsidR="00FB6C03">
        <w:rPr>
          <w:color w:val="000000" w:themeColor="text1"/>
        </w:rPr>
        <w:t>g</w:t>
      </w:r>
      <w:r w:rsidRPr="005718C0">
        <w:rPr>
          <w:color w:val="000000" w:themeColor="text1"/>
        </w:rPr>
        <w:t xml:space="preserve">odišnjeg izvještaja o izvršenju Proračuna 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za razdoblje od 01.01.</w:t>
      </w:r>
      <w:r w:rsidR="00FB6C03">
        <w:rPr>
          <w:color w:val="000000" w:themeColor="text1"/>
        </w:rPr>
        <w:t xml:space="preserve">2024. </w:t>
      </w:r>
      <w:r w:rsidRPr="005718C0">
        <w:rPr>
          <w:color w:val="000000" w:themeColor="text1"/>
        </w:rPr>
        <w:t>do 3</w:t>
      </w:r>
      <w:r w:rsidR="00FB6C03">
        <w:rPr>
          <w:color w:val="000000" w:themeColor="text1"/>
        </w:rPr>
        <w:t>1</w:t>
      </w:r>
      <w:r w:rsidRPr="005718C0">
        <w:rPr>
          <w:color w:val="000000" w:themeColor="text1"/>
        </w:rPr>
        <w:t>.</w:t>
      </w:r>
      <w:r w:rsidR="00FB6C03">
        <w:rPr>
          <w:color w:val="000000" w:themeColor="text1"/>
        </w:rPr>
        <w:t>12</w:t>
      </w:r>
      <w:r w:rsidRPr="005718C0">
        <w:rPr>
          <w:color w:val="000000" w:themeColor="text1"/>
        </w:rPr>
        <w:t>.2024. godine</w:t>
      </w:r>
      <w:bookmarkEnd w:id="1"/>
      <w:r w:rsidR="00FB6C03">
        <w:rPr>
          <w:color w:val="000000" w:themeColor="text1"/>
        </w:rPr>
        <w:t>.</w:t>
      </w:r>
    </w:p>
    <w:p w14:paraId="342E19CA" w14:textId="77777777" w:rsidR="00104F92" w:rsidRPr="005718C0" w:rsidRDefault="00104F92" w:rsidP="00104F92">
      <w:pPr>
        <w:pStyle w:val="Uvuenotijeloteksta"/>
        <w:ind w:left="567" w:right="282" w:hanging="142"/>
        <w:rPr>
          <w:noProof/>
          <w:color w:val="000000" w:themeColor="text1"/>
        </w:rPr>
      </w:pPr>
    </w:p>
    <w:p w14:paraId="67A01F8A" w14:textId="42A8233C" w:rsidR="00104F92" w:rsidRPr="00FB6C03" w:rsidRDefault="00FB6C03" w:rsidP="00DC0BA2">
      <w:pPr>
        <w:pStyle w:val="Odlomakpopisa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104F92"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zvještaj o danim zajmovima i potraživanjima po danim zajmovima </w:t>
      </w:r>
    </w:p>
    <w:p w14:paraId="04E6E414" w14:textId="2AB69F23" w:rsidR="00104F92" w:rsidRPr="005718C0" w:rsidRDefault="00104F92" w:rsidP="00FB6C03">
      <w:pPr>
        <w:pStyle w:val="Uvuenotijeloteksta"/>
        <w:ind w:right="282" w:firstLine="0"/>
        <w:rPr>
          <w:color w:val="000000" w:themeColor="text1"/>
        </w:rPr>
      </w:pPr>
      <w:r w:rsidRPr="005718C0">
        <w:rPr>
          <w:color w:val="000000" w:themeColor="text1"/>
        </w:rPr>
        <w:t xml:space="preserve">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nije imala potrebe za zajmovima. Ovaj izvještaj je sastavni dio godišnjeg</w:t>
      </w:r>
      <w:r w:rsidR="00FB6C03">
        <w:rPr>
          <w:color w:val="000000" w:themeColor="text1"/>
        </w:rPr>
        <w:t xml:space="preserve"> </w:t>
      </w:r>
      <w:r w:rsidRPr="005718C0">
        <w:rPr>
          <w:color w:val="000000" w:themeColor="text1"/>
        </w:rPr>
        <w:t xml:space="preserve">izvještaja o izvršenju Proračuna 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za razdoblje od 01.01.</w:t>
      </w:r>
      <w:r w:rsidR="00FB6C03">
        <w:rPr>
          <w:color w:val="000000" w:themeColor="text1"/>
        </w:rPr>
        <w:t>2024.</w:t>
      </w:r>
      <w:r w:rsidRPr="005718C0">
        <w:rPr>
          <w:color w:val="000000" w:themeColor="text1"/>
        </w:rPr>
        <w:t xml:space="preserve"> do 3</w:t>
      </w:r>
      <w:r w:rsidR="00FB6C03">
        <w:rPr>
          <w:color w:val="000000" w:themeColor="text1"/>
        </w:rPr>
        <w:t>1</w:t>
      </w:r>
      <w:r w:rsidRPr="005718C0">
        <w:rPr>
          <w:color w:val="000000" w:themeColor="text1"/>
        </w:rPr>
        <w:t>.</w:t>
      </w:r>
      <w:r w:rsidR="00FB6C03">
        <w:rPr>
          <w:color w:val="000000" w:themeColor="text1"/>
        </w:rPr>
        <w:t>12</w:t>
      </w:r>
      <w:r w:rsidRPr="005718C0">
        <w:rPr>
          <w:color w:val="000000" w:themeColor="text1"/>
        </w:rPr>
        <w:t>.2024. godine</w:t>
      </w:r>
      <w:r w:rsidR="00FB6C03">
        <w:rPr>
          <w:color w:val="000000" w:themeColor="text1"/>
        </w:rPr>
        <w:t>.</w:t>
      </w:r>
    </w:p>
    <w:p w14:paraId="28C878CE" w14:textId="77777777" w:rsidR="00104F92" w:rsidRPr="006C70BF" w:rsidRDefault="00104F92" w:rsidP="00104F92">
      <w:pPr>
        <w:pStyle w:val="Uvuenotijeloteksta"/>
        <w:ind w:left="567" w:right="282" w:hanging="142"/>
        <w:rPr>
          <w:color w:val="FF0000"/>
        </w:rPr>
      </w:pPr>
    </w:p>
    <w:p w14:paraId="2DCF50C0" w14:textId="771C6F6F" w:rsidR="00104F92" w:rsidRDefault="00FB6C03" w:rsidP="00DC0BA2">
      <w:pPr>
        <w:pStyle w:val="Odlomakpopisa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104F92"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zvještaj o stanju potraživanja i dospjelih obveza te o stanju potencijalnih obveza po osnovi sudskih sporova</w:t>
      </w:r>
    </w:p>
    <w:p w14:paraId="63470517" w14:textId="77777777" w:rsidR="00FB6C03" w:rsidRDefault="00FB6C03" w:rsidP="00FB6C0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Ostala potraživanja (potraživanja za naknade koje se refundiraju - bolovanja na teret HZZO) ukupno iznose </w:t>
      </w:r>
      <w:r w:rsidRPr="00F02B7B">
        <w:rPr>
          <w:rFonts w:ascii="Times New Roman" w:hAnsi="Times New Roman" w:cs="Times New Roman"/>
          <w:bCs/>
        </w:rPr>
        <w:t>4.764,27</w:t>
      </w:r>
      <w:r>
        <w:rPr>
          <w:rFonts w:ascii="Times New Roman" w:hAnsi="Times New Roman" w:cs="Times New Roman"/>
          <w:bCs/>
        </w:rPr>
        <w:t xml:space="preserve"> EUR.</w:t>
      </w:r>
    </w:p>
    <w:p w14:paraId="369B286F" w14:textId="77777777" w:rsidR="00FB6C03" w:rsidRDefault="00FB6C03" w:rsidP="00836E4C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Potraživanja za predujmove iznosi 0,00 EUR.</w:t>
      </w:r>
    </w:p>
    <w:p w14:paraId="0D931E54" w14:textId="011470F3" w:rsidR="00FB6C03" w:rsidRPr="00836E4C" w:rsidRDefault="00FB6C03" w:rsidP="00836E4C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Potraživanja za prihode od prodaje proizvoda i robe te pruženih usluga ukupno iznose </w:t>
      </w:r>
      <w:r w:rsidRPr="00F02B7B">
        <w:rPr>
          <w:rFonts w:ascii="Times New Roman" w:hAnsi="Times New Roman" w:cs="Times New Roman"/>
          <w:bCs/>
        </w:rPr>
        <w:t>549,73</w:t>
      </w:r>
      <w:r>
        <w:rPr>
          <w:rFonts w:ascii="Times New Roman" w:hAnsi="Times New Roman" w:cs="Times New Roman"/>
          <w:bCs/>
        </w:rPr>
        <w:t xml:space="preserve"> EUR.</w:t>
      </w:r>
    </w:p>
    <w:p w14:paraId="59924F8F" w14:textId="30507F96" w:rsidR="00836E4C" w:rsidRDefault="00104F92" w:rsidP="002A27E8">
      <w:pPr>
        <w:pStyle w:val="x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 w:themeColor="text1"/>
        </w:rPr>
      </w:pPr>
      <w:r w:rsidRPr="005718C0">
        <w:rPr>
          <w:color w:val="000000" w:themeColor="text1"/>
        </w:rPr>
        <w:t xml:space="preserve">Potencijalnih obveza po osnovi sudskih sporova proračunskog i izvanproračunskog </w:t>
      </w:r>
      <w:r w:rsidR="002A27E8">
        <w:rPr>
          <w:color w:val="000000" w:themeColor="text1"/>
        </w:rPr>
        <w:t>k</w:t>
      </w:r>
      <w:r w:rsidRPr="005718C0">
        <w:rPr>
          <w:color w:val="000000" w:themeColor="text1"/>
        </w:rPr>
        <w:t>orisnika nije bilo jer su sve preostale sudske presude isplaćene u 202</w:t>
      </w:r>
      <w:r w:rsidR="00836E4C">
        <w:rPr>
          <w:color w:val="000000" w:themeColor="text1"/>
        </w:rPr>
        <w:t>2</w:t>
      </w:r>
      <w:r w:rsidRPr="005718C0">
        <w:rPr>
          <w:color w:val="000000" w:themeColor="text1"/>
        </w:rPr>
        <w:t>. godini.</w:t>
      </w:r>
    </w:p>
    <w:p w14:paraId="0559AE65" w14:textId="66593954" w:rsidR="00104F92" w:rsidRDefault="00104F92" w:rsidP="002A27E8">
      <w:pPr>
        <w:pStyle w:val="xbox474667"/>
        <w:shd w:val="clear" w:color="auto" w:fill="FFFFFF"/>
        <w:tabs>
          <w:tab w:val="left" w:pos="8364"/>
          <w:tab w:val="left" w:pos="9072"/>
        </w:tabs>
        <w:spacing w:before="0" w:beforeAutospacing="0" w:after="48" w:afterAutospacing="0"/>
        <w:jc w:val="both"/>
        <w:textAlignment w:val="baseline"/>
        <w:rPr>
          <w:noProof/>
          <w:color w:val="000000" w:themeColor="text1"/>
        </w:rPr>
      </w:pPr>
      <w:r w:rsidRPr="005718C0">
        <w:rPr>
          <w:noProof/>
          <w:color w:val="000000" w:themeColor="text1"/>
        </w:rPr>
        <w:t xml:space="preserve">Ovaj izvještaj je sastavni dio godišnjeg izvještaja o izvršenju Proračuna OŠ </w:t>
      </w:r>
      <w:r w:rsidR="00836E4C">
        <w:rPr>
          <w:noProof/>
          <w:color w:val="000000" w:themeColor="text1"/>
        </w:rPr>
        <w:t>Borovo</w:t>
      </w:r>
      <w:r w:rsidRPr="005718C0">
        <w:rPr>
          <w:noProof/>
          <w:color w:val="000000" w:themeColor="text1"/>
        </w:rPr>
        <w:t xml:space="preserve"> za razdoblje od 01.01.</w:t>
      </w:r>
      <w:r w:rsidR="00836E4C">
        <w:rPr>
          <w:noProof/>
          <w:color w:val="000000" w:themeColor="text1"/>
        </w:rPr>
        <w:t>2024.</w:t>
      </w:r>
      <w:r w:rsidRPr="005718C0">
        <w:rPr>
          <w:noProof/>
          <w:color w:val="000000" w:themeColor="text1"/>
        </w:rPr>
        <w:t xml:space="preserve"> do 3</w:t>
      </w:r>
      <w:r w:rsidR="00836E4C">
        <w:rPr>
          <w:noProof/>
          <w:color w:val="000000" w:themeColor="text1"/>
        </w:rPr>
        <w:t>1</w:t>
      </w:r>
      <w:r w:rsidRPr="005718C0">
        <w:rPr>
          <w:noProof/>
          <w:color w:val="000000" w:themeColor="text1"/>
        </w:rPr>
        <w:t>.</w:t>
      </w:r>
      <w:r w:rsidR="00836E4C">
        <w:rPr>
          <w:noProof/>
          <w:color w:val="000000" w:themeColor="text1"/>
        </w:rPr>
        <w:t>12</w:t>
      </w:r>
      <w:r w:rsidRPr="005718C0">
        <w:rPr>
          <w:noProof/>
          <w:color w:val="000000" w:themeColor="text1"/>
        </w:rPr>
        <w:t>.2024. godine</w:t>
      </w:r>
      <w:r w:rsidR="002E7D35">
        <w:rPr>
          <w:noProof/>
          <w:color w:val="000000" w:themeColor="text1"/>
        </w:rPr>
        <w:t>.</w:t>
      </w:r>
    </w:p>
    <w:p w14:paraId="07F94A73" w14:textId="77777777" w:rsidR="002E7D35" w:rsidRDefault="002E7D35" w:rsidP="002A27E8">
      <w:pPr>
        <w:pStyle w:val="xbox474667"/>
        <w:shd w:val="clear" w:color="auto" w:fill="FFFFFF"/>
        <w:tabs>
          <w:tab w:val="left" w:pos="8364"/>
          <w:tab w:val="left" w:pos="9072"/>
        </w:tabs>
        <w:spacing w:before="0" w:beforeAutospacing="0" w:after="48" w:afterAutospacing="0"/>
        <w:jc w:val="both"/>
        <w:textAlignment w:val="baseline"/>
        <w:rPr>
          <w:noProof/>
          <w:color w:val="000000" w:themeColor="text1"/>
        </w:rPr>
      </w:pPr>
    </w:p>
    <w:p w14:paraId="73E9BF2B" w14:textId="77777777" w:rsidR="002E7D35" w:rsidRPr="007B6F1E" w:rsidRDefault="002E7D35" w:rsidP="002E7D3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B6F1E">
        <w:rPr>
          <w:rFonts w:ascii="Times New Roman" w:hAnsi="Times New Roman" w:cs="Times New Roman"/>
          <w:b/>
          <w:bCs/>
        </w:rPr>
        <w:t>Obveze na dan 3</w:t>
      </w:r>
      <w:r>
        <w:rPr>
          <w:rFonts w:ascii="Times New Roman" w:hAnsi="Times New Roman" w:cs="Times New Roman"/>
          <w:b/>
          <w:bCs/>
        </w:rPr>
        <w:t>1</w:t>
      </w:r>
      <w:r w:rsidRPr="007B6F1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12</w:t>
      </w:r>
      <w:r w:rsidRPr="007B6F1E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  <w:r w:rsidRPr="007B6F1E">
        <w:rPr>
          <w:rFonts w:ascii="Times New Roman" w:hAnsi="Times New Roman" w:cs="Times New Roman"/>
          <w:b/>
          <w:bCs/>
        </w:rPr>
        <w:t>.</w:t>
      </w:r>
    </w:p>
    <w:p w14:paraId="7AFA92BE" w14:textId="60D1FDDE" w:rsidR="00104F92" w:rsidRPr="00DC0BA2" w:rsidRDefault="002E7D35" w:rsidP="00561BD4">
      <w:pPr>
        <w:pStyle w:val="Default"/>
        <w:jc w:val="both"/>
        <w:rPr>
          <w:rFonts w:ascii="Times New Roman" w:hAnsi="Times New Roman" w:cs="Times New Roman"/>
          <w:bCs/>
        </w:rPr>
      </w:pPr>
      <w:r w:rsidRPr="009D5FE3">
        <w:rPr>
          <w:rFonts w:ascii="Times New Roman" w:hAnsi="Times New Roman" w:cs="Times New Roman"/>
          <w:bCs/>
        </w:rPr>
        <w:t xml:space="preserve">Stanje ukupnih obveza na kraju izvještajnog razdoblja iznosi 117.100,72 EUR, </w:t>
      </w:r>
      <w:r w:rsidRPr="009D5FE3">
        <w:rPr>
          <w:rFonts w:ascii="Times New Roman" w:hAnsi="Times New Roman" w:cs="Times New Roman"/>
        </w:rPr>
        <w:t>i odnose se na obveze za zaposlene, plaća za 12/2024.  i materijalne rashode čije dospijeće plaćanja je u 01/2025. godine</w:t>
      </w:r>
      <w:r w:rsidRPr="009D5FE3">
        <w:rPr>
          <w:rFonts w:ascii="Times New Roman" w:hAnsi="Times New Roman" w:cs="Times New Roman"/>
          <w:bCs/>
        </w:rPr>
        <w:t xml:space="preserve"> od toga dospjele obveze iznose 1.437,06 EUR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>o</w:t>
      </w:r>
      <w:r w:rsidRPr="006D7CCB">
        <w:rPr>
          <w:rFonts w:ascii="Times New Roman" w:hAnsi="Times New Roman" w:cs="Times New Roman"/>
        </w:rPr>
        <w:t>dnose se na materijalne rashode</w:t>
      </w:r>
      <w:r>
        <w:rPr>
          <w:rFonts w:ascii="Times New Roman" w:hAnsi="Times New Roman" w:cs="Times New Roman"/>
        </w:rPr>
        <w:t xml:space="preserve">, </w:t>
      </w:r>
      <w:r w:rsidRPr="006D7CCB">
        <w:rPr>
          <w:rFonts w:ascii="Times New Roman" w:hAnsi="Times New Roman" w:cs="Times New Roman"/>
        </w:rPr>
        <w:t>koji su podmireni u 2025. godini</w:t>
      </w:r>
      <w:r w:rsidR="00DC0BA2">
        <w:rPr>
          <w:rFonts w:ascii="Times New Roman" w:hAnsi="Times New Roman" w:cs="Times New Roman"/>
          <w:bCs/>
        </w:rPr>
        <w:t>.</w:t>
      </w:r>
    </w:p>
    <w:p w14:paraId="64E1D5E8" w14:textId="6F351343" w:rsidR="003A5992" w:rsidRDefault="003A5992" w:rsidP="00E40596">
      <w:pPr>
        <w:pStyle w:val="Default"/>
      </w:pPr>
    </w:p>
    <w:p w14:paraId="6230E554" w14:textId="38F24C43" w:rsidR="009D5FE3" w:rsidRPr="009D5FE3" w:rsidRDefault="009D5FE3" w:rsidP="00E40596">
      <w:pPr>
        <w:pStyle w:val="Default"/>
        <w:rPr>
          <w:rFonts w:ascii="Times New Roman" w:hAnsi="Times New Roman" w:cs="Times New Roman"/>
          <w:b/>
          <w:bCs/>
        </w:rPr>
      </w:pPr>
      <w:r w:rsidRPr="009D5FE3">
        <w:rPr>
          <w:rFonts w:ascii="Times New Roman" w:hAnsi="Times New Roman" w:cs="Times New Roman"/>
          <w:b/>
          <w:bCs/>
        </w:rPr>
        <w:t>Stanje novčanih sredstava</w:t>
      </w:r>
      <w:r>
        <w:rPr>
          <w:rFonts w:ascii="Times New Roman" w:hAnsi="Times New Roman" w:cs="Times New Roman"/>
          <w:b/>
          <w:bCs/>
        </w:rPr>
        <w:t xml:space="preserve"> na dan 31.12.2024.</w:t>
      </w:r>
    </w:p>
    <w:p w14:paraId="6CAA8249" w14:textId="77777777" w:rsidR="009D5FE3" w:rsidRDefault="009D5FE3" w:rsidP="009D5FE3">
      <w:pPr>
        <w:pStyle w:val="Standard"/>
        <w:jc w:val="both"/>
      </w:pPr>
      <w:r>
        <w:t xml:space="preserve">Stanje novčanih sredstava na kraju obračunskog razdoblja iskazano je u iznosu od </w:t>
      </w:r>
      <w:r w:rsidRPr="00F02B7B">
        <w:t>6.468,85</w:t>
      </w:r>
      <w:r>
        <w:t xml:space="preserve"> EUR, a odnosi se na sredstva na jedinstvenom računu Vukovarsko-srijemske županije. </w:t>
      </w:r>
    </w:p>
    <w:p w14:paraId="5A077F46" w14:textId="24972A94" w:rsidR="009D5FE3" w:rsidRDefault="009D5FE3" w:rsidP="00E40596">
      <w:pPr>
        <w:pStyle w:val="Default"/>
      </w:pPr>
    </w:p>
    <w:p w14:paraId="515AD65B" w14:textId="77777777" w:rsidR="009D5FE3" w:rsidRDefault="009D5FE3" w:rsidP="009D5FE3">
      <w:pPr>
        <w:pStyle w:val="Standard"/>
        <w:jc w:val="both"/>
      </w:pPr>
      <w:r w:rsidRPr="00CD1033">
        <w:t xml:space="preserve">Iz ovoga izvještaja vidljivo je da je </w:t>
      </w:r>
      <w:r>
        <w:t>Š</w:t>
      </w:r>
      <w:r w:rsidRPr="00CD1033">
        <w:t xml:space="preserve">kola u izvještajnom razdoblju ostvarila višak poslovanja, razlika između ukupnih prihoda i ukupnih rashoda u izvještajnom razdoblju iznosi </w:t>
      </w:r>
      <w:r>
        <w:t>8.226,76</w:t>
      </w:r>
      <w:r w:rsidRPr="00CD1033">
        <w:t xml:space="preserve"> </w:t>
      </w:r>
      <w:r>
        <w:t>EUR</w:t>
      </w:r>
      <w:r w:rsidRPr="00CD1033">
        <w:t>, te nakon prebijanja viškova i manjkova poslovanja, odnosno prenesenog manjka iz 202</w:t>
      </w:r>
      <w:r>
        <w:t>3</w:t>
      </w:r>
      <w:r w:rsidRPr="00CD1033">
        <w:t xml:space="preserve">. godine koji iznosi </w:t>
      </w:r>
      <w:r>
        <w:t>9.981,61</w:t>
      </w:r>
      <w:r w:rsidRPr="00CD1033">
        <w:t xml:space="preserve"> </w:t>
      </w:r>
      <w:r>
        <w:t>EUR</w:t>
      </w:r>
      <w:r w:rsidRPr="00CD1033">
        <w:t xml:space="preserve">, konačno stanje </w:t>
      </w:r>
      <w:r>
        <w:t>viška</w:t>
      </w:r>
      <w:r w:rsidRPr="00CD1033">
        <w:t xml:space="preserve"> raspoloživ</w:t>
      </w:r>
      <w:r>
        <w:t>o</w:t>
      </w:r>
      <w:r w:rsidRPr="00CD1033">
        <w:t xml:space="preserve"> u sljedećem razdoblju iznosi </w:t>
      </w:r>
      <w:r w:rsidRPr="00F54F84">
        <w:t>1</w:t>
      </w:r>
      <w:r>
        <w:t>.</w:t>
      </w:r>
      <w:r w:rsidRPr="00F54F84">
        <w:t>164,61</w:t>
      </w:r>
      <w:r>
        <w:t xml:space="preserve"> EUR. </w:t>
      </w:r>
    </w:p>
    <w:p w14:paraId="24DE3C2C" w14:textId="77777777" w:rsidR="009D5FE3" w:rsidRDefault="009D5FE3" w:rsidP="009D5FE3">
      <w:pPr>
        <w:pStyle w:val="Standard"/>
        <w:jc w:val="both"/>
      </w:pPr>
      <w:r>
        <w:t>Godišnje izvršenje financijskog plana za 2024. godinu pokazuje da su prihodi poslovanja zadovoljavajući, te da su se rashodi izvršavali u okviru planiranih iznosa.</w:t>
      </w:r>
    </w:p>
    <w:p w14:paraId="564933F3" w14:textId="77777777" w:rsidR="009D5FE3" w:rsidRDefault="009D5FE3" w:rsidP="00E40596">
      <w:pPr>
        <w:pStyle w:val="Default"/>
      </w:pPr>
    </w:p>
    <w:p w14:paraId="78A4931F" w14:textId="77777777" w:rsidR="00CD1033" w:rsidRDefault="00CD1033" w:rsidP="00F3213D">
      <w:pPr>
        <w:pStyle w:val="Standard"/>
        <w:jc w:val="both"/>
      </w:pPr>
    </w:p>
    <w:p w14:paraId="1A252EC8" w14:textId="227E2CED" w:rsidR="00DC2525" w:rsidRDefault="00DC2525" w:rsidP="00CD1033">
      <w:pPr>
        <w:rPr>
          <w:rFonts w:ascii="Times New Roman" w:hAnsi="Times New Roman" w:cs="Times New Roman"/>
          <w:sz w:val="24"/>
          <w:szCs w:val="24"/>
        </w:rPr>
      </w:pPr>
    </w:p>
    <w:p w14:paraId="1F807936" w14:textId="347B42A6" w:rsidR="00DC2525" w:rsidRPr="00DA16F1" w:rsidRDefault="00E167A7" w:rsidP="00E1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16F1">
        <w:rPr>
          <w:rFonts w:ascii="Times New Roman" w:hAnsi="Times New Roman" w:cs="Times New Roman"/>
          <w:sz w:val="24"/>
          <w:szCs w:val="24"/>
        </w:rPr>
        <w:t xml:space="preserve">      </w:t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836B6C">
        <w:rPr>
          <w:rFonts w:ascii="Times New Roman" w:hAnsi="Times New Roman" w:cs="Times New Roman"/>
          <w:sz w:val="24"/>
          <w:szCs w:val="24"/>
        </w:rPr>
        <w:t xml:space="preserve">     </w:t>
      </w:r>
      <w:r w:rsidR="00DA16F1">
        <w:rPr>
          <w:rFonts w:ascii="Times New Roman" w:hAnsi="Times New Roman" w:cs="Times New Roman"/>
          <w:sz w:val="24"/>
          <w:szCs w:val="24"/>
        </w:rPr>
        <w:t xml:space="preserve"> </w:t>
      </w:r>
      <w:r w:rsidR="00DC2525" w:rsidRPr="00DA16F1">
        <w:rPr>
          <w:rFonts w:ascii="Times New Roman" w:hAnsi="Times New Roman" w:cs="Times New Roman"/>
          <w:sz w:val="24"/>
          <w:szCs w:val="24"/>
        </w:rPr>
        <w:t>Ravnatelj:</w:t>
      </w:r>
    </w:p>
    <w:p w14:paraId="1EB6DC32" w14:textId="729823DE" w:rsidR="00DA16F1" w:rsidRDefault="0015714A" w:rsidP="001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DC2525" w:rsidRPr="00DA16F1">
        <w:rPr>
          <w:rFonts w:ascii="Times New Roman" w:hAnsi="Times New Roman" w:cs="Times New Roman"/>
          <w:sz w:val="24"/>
          <w:szCs w:val="24"/>
        </w:rPr>
        <w:t>___</w:t>
      </w:r>
      <w:r w:rsidR="00836B6C">
        <w:rPr>
          <w:rFonts w:ascii="Times New Roman" w:hAnsi="Times New Roman" w:cs="Times New Roman"/>
          <w:sz w:val="24"/>
          <w:szCs w:val="24"/>
        </w:rPr>
        <w:t>_____</w:t>
      </w:r>
      <w:r w:rsidR="00DC2525" w:rsidRPr="00DA16F1">
        <w:rPr>
          <w:rFonts w:ascii="Times New Roman" w:hAnsi="Times New Roman" w:cs="Times New Roman"/>
          <w:sz w:val="24"/>
          <w:szCs w:val="24"/>
        </w:rPr>
        <w:t>_________</w:t>
      </w:r>
    </w:p>
    <w:p w14:paraId="682A19E4" w14:textId="604D2BFA" w:rsidR="00DC2525" w:rsidRPr="00DA16F1" w:rsidRDefault="0015714A" w:rsidP="001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E41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6B6C">
        <w:rPr>
          <w:rFonts w:ascii="Times New Roman" w:hAnsi="Times New Roman" w:cs="Times New Roman"/>
          <w:sz w:val="24"/>
          <w:szCs w:val="24"/>
        </w:rPr>
        <w:t>Tihomir Jakovljević</w:t>
      </w:r>
      <w:r w:rsidR="00DC2525" w:rsidRPr="00DA16F1">
        <w:rPr>
          <w:rFonts w:ascii="Times New Roman" w:hAnsi="Times New Roman" w:cs="Times New Roman"/>
          <w:sz w:val="24"/>
          <w:szCs w:val="24"/>
        </w:rPr>
        <w:t>, prof</w:t>
      </w:r>
      <w:r w:rsidR="00EA59C1">
        <w:rPr>
          <w:rFonts w:ascii="Times New Roman" w:hAnsi="Times New Roman" w:cs="Times New Roman"/>
          <w:sz w:val="24"/>
          <w:szCs w:val="24"/>
        </w:rPr>
        <w:t>.</w:t>
      </w:r>
    </w:p>
    <w:p w14:paraId="323034B8" w14:textId="77777777" w:rsidR="00DA16F1" w:rsidRPr="00DA16F1" w:rsidRDefault="00DA16F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A16F1" w:rsidRPr="00DA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4222"/>
    <w:multiLevelType w:val="hybridMultilevel"/>
    <w:tmpl w:val="B16C0C8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381E"/>
    <w:multiLevelType w:val="hybridMultilevel"/>
    <w:tmpl w:val="FC784C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0378"/>
    <w:multiLevelType w:val="hybridMultilevel"/>
    <w:tmpl w:val="5A56145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5238D"/>
    <w:multiLevelType w:val="hybridMultilevel"/>
    <w:tmpl w:val="551A2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4647C"/>
    <w:multiLevelType w:val="multilevel"/>
    <w:tmpl w:val="BC06C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28D0A84"/>
    <w:multiLevelType w:val="hybridMultilevel"/>
    <w:tmpl w:val="123AA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8F"/>
    <w:rsid w:val="00030A95"/>
    <w:rsid w:val="00074BA8"/>
    <w:rsid w:val="000817D1"/>
    <w:rsid w:val="000C5DE6"/>
    <w:rsid w:val="000E5923"/>
    <w:rsid w:val="00104F92"/>
    <w:rsid w:val="0015714A"/>
    <w:rsid w:val="00167441"/>
    <w:rsid w:val="00176534"/>
    <w:rsid w:val="001857E6"/>
    <w:rsid w:val="001B24C0"/>
    <w:rsid w:val="001E1397"/>
    <w:rsid w:val="0020114F"/>
    <w:rsid w:val="00206193"/>
    <w:rsid w:val="002270B2"/>
    <w:rsid w:val="00253B11"/>
    <w:rsid w:val="00290B3F"/>
    <w:rsid w:val="002A0F0C"/>
    <w:rsid w:val="002A27E8"/>
    <w:rsid w:val="002E7D35"/>
    <w:rsid w:val="00305536"/>
    <w:rsid w:val="00307F33"/>
    <w:rsid w:val="003113D8"/>
    <w:rsid w:val="00317578"/>
    <w:rsid w:val="003240E6"/>
    <w:rsid w:val="00330FC1"/>
    <w:rsid w:val="003A5992"/>
    <w:rsid w:val="004244F7"/>
    <w:rsid w:val="00431230"/>
    <w:rsid w:val="00460216"/>
    <w:rsid w:val="00463731"/>
    <w:rsid w:val="00484A75"/>
    <w:rsid w:val="004F7556"/>
    <w:rsid w:val="00551EFA"/>
    <w:rsid w:val="00561BD4"/>
    <w:rsid w:val="005869A7"/>
    <w:rsid w:val="00590BDE"/>
    <w:rsid w:val="005A14EE"/>
    <w:rsid w:val="005A5966"/>
    <w:rsid w:val="005A68EF"/>
    <w:rsid w:val="005D4D30"/>
    <w:rsid w:val="005F0118"/>
    <w:rsid w:val="00602B78"/>
    <w:rsid w:val="00622E25"/>
    <w:rsid w:val="00622E61"/>
    <w:rsid w:val="00631ECE"/>
    <w:rsid w:val="00647D3E"/>
    <w:rsid w:val="006726F7"/>
    <w:rsid w:val="00682C22"/>
    <w:rsid w:val="006A4ECE"/>
    <w:rsid w:val="006C0E0B"/>
    <w:rsid w:val="006C7CDA"/>
    <w:rsid w:val="00766423"/>
    <w:rsid w:val="007B6F1E"/>
    <w:rsid w:val="007D60D0"/>
    <w:rsid w:val="007F5636"/>
    <w:rsid w:val="00802EA1"/>
    <w:rsid w:val="008174DB"/>
    <w:rsid w:val="00830477"/>
    <w:rsid w:val="00836B6C"/>
    <w:rsid w:val="00836E4C"/>
    <w:rsid w:val="00841EBF"/>
    <w:rsid w:val="00854771"/>
    <w:rsid w:val="00872CF7"/>
    <w:rsid w:val="00880B6B"/>
    <w:rsid w:val="008B0173"/>
    <w:rsid w:val="008C0760"/>
    <w:rsid w:val="008C2FB9"/>
    <w:rsid w:val="008C5D8F"/>
    <w:rsid w:val="008E0A68"/>
    <w:rsid w:val="008E152F"/>
    <w:rsid w:val="008E3080"/>
    <w:rsid w:val="008E3422"/>
    <w:rsid w:val="008E6D82"/>
    <w:rsid w:val="00907B22"/>
    <w:rsid w:val="00916FDF"/>
    <w:rsid w:val="00920CEA"/>
    <w:rsid w:val="009233D7"/>
    <w:rsid w:val="009250DF"/>
    <w:rsid w:val="00940408"/>
    <w:rsid w:val="009471F1"/>
    <w:rsid w:val="00955914"/>
    <w:rsid w:val="009653C9"/>
    <w:rsid w:val="009D0D47"/>
    <w:rsid w:val="009D5FE3"/>
    <w:rsid w:val="00A0012D"/>
    <w:rsid w:val="00A01E7B"/>
    <w:rsid w:val="00A22DB5"/>
    <w:rsid w:val="00A73F01"/>
    <w:rsid w:val="00AA4D1A"/>
    <w:rsid w:val="00AB6D21"/>
    <w:rsid w:val="00AD7E19"/>
    <w:rsid w:val="00B57561"/>
    <w:rsid w:val="00BB6610"/>
    <w:rsid w:val="00BD283C"/>
    <w:rsid w:val="00BE0970"/>
    <w:rsid w:val="00BE416D"/>
    <w:rsid w:val="00C07695"/>
    <w:rsid w:val="00C22B01"/>
    <w:rsid w:val="00C457A9"/>
    <w:rsid w:val="00C67990"/>
    <w:rsid w:val="00C72E81"/>
    <w:rsid w:val="00C73E36"/>
    <w:rsid w:val="00C87EAD"/>
    <w:rsid w:val="00CB459A"/>
    <w:rsid w:val="00CD1033"/>
    <w:rsid w:val="00CF57BB"/>
    <w:rsid w:val="00D4788E"/>
    <w:rsid w:val="00D75BBA"/>
    <w:rsid w:val="00D84E10"/>
    <w:rsid w:val="00D95778"/>
    <w:rsid w:val="00DA16F1"/>
    <w:rsid w:val="00DA295C"/>
    <w:rsid w:val="00DB3405"/>
    <w:rsid w:val="00DC0BA2"/>
    <w:rsid w:val="00DC2525"/>
    <w:rsid w:val="00DC279C"/>
    <w:rsid w:val="00DC3BA7"/>
    <w:rsid w:val="00DE1AFF"/>
    <w:rsid w:val="00DE5CC6"/>
    <w:rsid w:val="00DF64FB"/>
    <w:rsid w:val="00E167A7"/>
    <w:rsid w:val="00E40596"/>
    <w:rsid w:val="00E5200F"/>
    <w:rsid w:val="00E75030"/>
    <w:rsid w:val="00EA59C1"/>
    <w:rsid w:val="00EE1AC6"/>
    <w:rsid w:val="00EF2D3F"/>
    <w:rsid w:val="00EF7638"/>
    <w:rsid w:val="00F02B7B"/>
    <w:rsid w:val="00F3213D"/>
    <w:rsid w:val="00F37BA7"/>
    <w:rsid w:val="00F460FB"/>
    <w:rsid w:val="00F54F84"/>
    <w:rsid w:val="00FB1FFC"/>
    <w:rsid w:val="00FB567C"/>
    <w:rsid w:val="00FB6C03"/>
    <w:rsid w:val="00FD6E24"/>
    <w:rsid w:val="00FE0406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45AA"/>
  <w15:chartTrackingRefBased/>
  <w15:docId w15:val="{262DC4B6-87BD-4A8F-AD57-A3E860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C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14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66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  <w:rsid w:val="00766423"/>
  </w:style>
  <w:style w:type="paragraph" w:styleId="Odlomakpopisa">
    <w:name w:val="List Paragraph"/>
    <w:basedOn w:val="Normal"/>
    <w:uiPriority w:val="34"/>
    <w:qFormat/>
    <w:rsid w:val="00074BA8"/>
    <w:pPr>
      <w:ind w:left="720"/>
      <w:contextualSpacing/>
    </w:pPr>
  </w:style>
  <w:style w:type="paragraph" w:customStyle="1" w:styleId="box474667">
    <w:name w:val="box_474667"/>
    <w:basedOn w:val="Normal"/>
    <w:rsid w:val="00C4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104F92"/>
    <w:pPr>
      <w:spacing w:after="0" w:line="240" w:lineRule="auto"/>
      <w:ind w:firstLine="149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04F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box474667">
    <w:name w:val="x_box474667"/>
    <w:basedOn w:val="Normal"/>
    <w:rsid w:val="00104F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E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1F9290E-AEAB-4A57-86D6-ACD5809D5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C8F98-F3D5-4029-AC4C-791D2C02C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3FE62-C148-4F27-9247-3E1395605FA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b55f283-d697-4c85-9078-3686ac4d949a"/>
    <ds:schemaRef ds:uri="http://purl.org/dc/dcmitype/"/>
    <ds:schemaRef ds:uri="http://schemas.microsoft.com/office/infopath/2007/PartnerControls"/>
    <ds:schemaRef ds:uri="84349971-0027-4d99-866d-d34144ccbf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Bauranov</dc:creator>
  <cp:keywords/>
  <dc:description/>
  <cp:lastModifiedBy>Siniša Roknić</cp:lastModifiedBy>
  <cp:revision>2</cp:revision>
  <cp:lastPrinted>2025-03-31T08:19:00Z</cp:lastPrinted>
  <dcterms:created xsi:type="dcterms:W3CDTF">2025-04-07T09:26:00Z</dcterms:created>
  <dcterms:modified xsi:type="dcterms:W3CDTF">2025-04-07T09:26:00Z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